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B2" w:rsidRPr="00397571" w:rsidRDefault="003B3129" w:rsidP="00397571">
      <w:pPr>
        <w:jc w:val="center"/>
        <w:rPr>
          <w:b/>
          <w:color w:val="FF0000"/>
          <w:sz w:val="32"/>
        </w:rPr>
      </w:pPr>
      <w:r w:rsidRPr="00397571">
        <w:rPr>
          <w:rFonts w:hint="eastAsia"/>
          <w:b/>
          <w:color w:val="FF0000"/>
          <w:sz w:val="32"/>
        </w:rPr>
        <w:t>关于材料学院本科生毕设环节和研究生开题环节需向学院提交《</w:t>
      </w:r>
      <w:r w:rsidR="00397571" w:rsidRPr="00397571">
        <w:rPr>
          <w:rFonts w:hint="eastAsia"/>
          <w:b/>
          <w:color w:val="FF0000"/>
          <w:sz w:val="32"/>
        </w:rPr>
        <w:t>开展</w:t>
      </w:r>
      <w:r w:rsidRPr="00397571">
        <w:rPr>
          <w:rFonts w:hint="eastAsia"/>
          <w:b/>
          <w:color w:val="FF0000"/>
          <w:sz w:val="32"/>
        </w:rPr>
        <w:t>实验活动风险评估及应急措施备案表》的通知</w:t>
      </w:r>
    </w:p>
    <w:p w:rsidR="00397571" w:rsidRDefault="00397571" w:rsidP="00397571">
      <w:pPr>
        <w:spacing w:line="360" w:lineRule="auto"/>
        <w:rPr>
          <w:sz w:val="24"/>
        </w:rPr>
      </w:pPr>
    </w:p>
    <w:p w:rsidR="00397571" w:rsidRPr="00397571" w:rsidRDefault="00397571" w:rsidP="00397571">
      <w:pPr>
        <w:spacing w:line="360" w:lineRule="auto"/>
        <w:rPr>
          <w:rFonts w:ascii="Times New Roman" w:hAnsi="Times New Roman" w:cs="Times New Roman"/>
          <w:sz w:val="28"/>
          <w:szCs w:val="28"/>
        </w:rPr>
      </w:pPr>
      <w:r w:rsidRPr="00397571">
        <w:rPr>
          <w:rFonts w:ascii="Times New Roman" w:hAnsi="Times New Roman" w:cs="Times New Roman" w:hint="eastAsia"/>
          <w:sz w:val="28"/>
          <w:szCs w:val="28"/>
        </w:rPr>
        <w:t>材料学院全体本科生和研究生</w:t>
      </w:r>
      <w:r w:rsidR="003449B8">
        <w:rPr>
          <w:rFonts w:ascii="Times New Roman" w:hAnsi="Times New Roman" w:cs="Times New Roman" w:hint="eastAsia"/>
          <w:sz w:val="28"/>
          <w:szCs w:val="28"/>
        </w:rPr>
        <w:t>及其指导教师</w:t>
      </w:r>
      <w:r w:rsidRPr="00397571">
        <w:rPr>
          <w:rFonts w:ascii="Times New Roman" w:hAnsi="Times New Roman" w:cs="Times New Roman" w:hint="eastAsia"/>
          <w:sz w:val="28"/>
          <w:szCs w:val="28"/>
        </w:rPr>
        <w:t>：</w:t>
      </w:r>
    </w:p>
    <w:p w:rsidR="00397571" w:rsidRDefault="00397571" w:rsidP="00397571">
      <w:pPr>
        <w:spacing w:line="360" w:lineRule="auto"/>
        <w:rPr>
          <w:rFonts w:ascii="Times New Roman" w:hAnsi="Times New Roman" w:cs="Times New Roman"/>
          <w:sz w:val="28"/>
          <w:szCs w:val="28"/>
        </w:rPr>
      </w:pPr>
      <w:r w:rsidRPr="00397571">
        <w:rPr>
          <w:rFonts w:ascii="Times New Roman" w:hAnsi="Times New Roman" w:cs="Times New Roman" w:hint="eastAsia"/>
          <w:sz w:val="28"/>
          <w:szCs w:val="28"/>
        </w:rPr>
        <w:t xml:space="preserve"> </w:t>
      </w:r>
      <w:r w:rsidR="003449B8">
        <w:rPr>
          <w:rFonts w:ascii="Times New Roman" w:hAnsi="Times New Roman" w:cs="Times New Roman"/>
          <w:sz w:val="28"/>
          <w:szCs w:val="28"/>
        </w:rPr>
        <w:t xml:space="preserve">  </w:t>
      </w:r>
      <w:r w:rsidRPr="00397571">
        <w:rPr>
          <w:rFonts w:ascii="Times New Roman" w:hAnsi="Times New Roman" w:cs="Times New Roman"/>
          <w:sz w:val="28"/>
          <w:szCs w:val="28"/>
        </w:rPr>
        <w:t xml:space="preserve"> </w:t>
      </w:r>
      <w:r w:rsidRPr="00397571">
        <w:rPr>
          <w:rFonts w:ascii="Times New Roman" w:hAnsi="Times New Roman" w:cs="Times New Roman" w:hint="eastAsia"/>
          <w:sz w:val="28"/>
          <w:szCs w:val="28"/>
        </w:rPr>
        <w:t>根据教育部</w:t>
      </w:r>
      <w:r>
        <w:rPr>
          <w:rFonts w:ascii="Times New Roman" w:hAnsi="Times New Roman" w:cs="Times New Roman"/>
          <w:sz w:val="28"/>
          <w:szCs w:val="28"/>
        </w:rPr>
        <w:t>、江苏省教育厅</w:t>
      </w:r>
      <w:r>
        <w:rPr>
          <w:rFonts w:ascii="Times New Roman" w:hAnsi="Times New Roman" w:cs="Times New Roman" w:hint="eastAsia"/>
          <w:sz w:val="28"/>
          <w:szCs w:val="28"/>
        </w:rPr>
        <w:t>和东南大学</w:t>
      </w:r>
      <w:r w:rsidRPr="00FA65A0">
        <w:rPr>
          <w:rFonts w:ascii="Times New Roman" w:hAnsi="Times New Roman" w:cs="Times New Roman"/>
          <w:sz w:val="28"/>
          <w:szCs w:val="28"/>
        </w:rPr>
        <w:t>发布的</w:t>
      </w:r>
      <w:r>
        <w:rPr>
          <w:rFonts w:ascii="Times New Roman" w:hAnsi="Times New Roman" w:cs="Times New Roman" w:hint="eastAsia"/>
          <w:sz w:val="28"/>
          <w:szCs w:val="28"/>
        </w:rPr>
        <w:t>安全工作</w:t>
      </w:r>
      <w:r w:rsidRPr="00FA65A0">
        <w:rPr>
          <w:rFonts w:ascii="Times New Roman" w:hAnsi="Times New Roman" w:cs="Times New Roman"/>
          <w:sz w:val="28"/>
          <w:szCs w:val="28"/>
        </w:rPr>
        <w:t>相关文件要求，</w:t>
      </w:r>
      <w:r>
        <w:rPr>
          <w:rFonts w:ascii="Times New Roman" w:hAnsi="Times New Roman" w:cs="Times New Roman" w:hint="eastAsia"/>
          <w:sz w:val="28"/>
          <w:szCs w:val="28"/>
        </w:rPr>
        <w:t>我院从</w:t>
      </w:r>
      <w:r>
        <w:rPr>
          <w:rFonts w:ascii="Times New Roman" w:hAnsi="Times New Roman" w:cs="Times New Roman" w:hint="eastAsia"/>
          <w:sz w:val="28"/>
          <w:szCs w:val="28"/>
        </w:rPr>
        <w:t>2019</w:t>
      </w:r>
      <w:r>
        <w:rPr>
          <w:rFonts w:ascii="Times New Roman" w:hAnsi="Times New Roman" w:cs="Times New Roman" w:hint="eastAsia"/>
          <w:sz w:val="28"/>
          <w:szCs w:val="28"/>
        </w:rPr>
        <w:t>年</w:t>
      </w:r>
      <w:r>
        <w:rPr>
          <w:rFonts w:ascii="Times New Roman" w:hAnsi="Times New Roman" w:cs="Times New Roman" w:hint="eastAsia"/>
          <w:sz w:val="28"/>
          <w:szCs w:val="28"/>
        </w:rPr>
        <w:t>12</w:t>
      </w:r>
      <w:r>
        <w:rPr>
          <w:rFonts w:ascii="Times New Roman" w:hAnsi="Times New Roman" w:cs="Times New Roman" w:hint="eastAsia"/>
          <w:sz w:val="28"/>
          <w:szCs w:val="28"/>
        </w:rPr>
        <w:t>月</w:t>
      </w:r>
      <w:r>
        <w:rPr>
          <w:rFonts w:ascii="Times New Roman" w:hAnsi="Times New Roman" w:cs="Times New Roman" w:hint="eastAsia"/>
          <w:sz w:val="28"/>
          <w:szCs w:val="28"/>
        </w:rPr>
        <w:t>4</w:t>
      </w:r>
      <w:r>
        <w:rPr>
          <w:rFonts w:ascii="Times New Roman" w:hAnsi="Times New Roman" w:cs="Times New Roman" w:hint="eastAsia"/>
          <w:sz w:val="28"/>
          <w:szCs w:val="28"/>
        </w:rPr>
        <w:t>日起，要求在本科生毕设课题申报环节、研究生开题环节，学生必须向学院实践教学秘书或研究生秘书提交《开展实验活动风险评估及应急措施备案表》（见附件）</w:t>
      </w:r>
      <w:r w:rsidR="003651F8">
        <w:rPr>
          <w:rFonts w:ascii="Times New Roman" w:hAnsi="Times New Roman" w:cs="Times New Roman" w:hint="eastAsia"/>
          <w:sz w:val="28"/>
          <w:szCs w:val="28"/>
        </w:rPr>
        <w:t>，与其他相关文件同时报送。请自行下载附表，填写、打印、亲笔签名，不得代签，电子签名无效</w:t>
      </w:r>
      <w:r w:rsidR="009B156E">
        <w:rPr>
          <w:rFonts w:ascii="Times New Roman" w:hAnsi="Times New Roman" w:cs="Times New Roman" w:hint="eastAsia"/>
          <w:sz w:val="28"/>
          <w:szCs w:val="28"/>
        </w:rPr>
        <w:t>。对于缺少该备案表的本科毕设课题或研究生开题</w:t>
      </w:r>
      <w:r w:rsidR="003449B8">
        <w:rPr>
          <w:rFonts w:ascii="Times New Roman" w:hAnsi="Times New Roman" w:cs="Times New Roman" w:hint="eastAsia"/>
          <w:sz w:val="28"/>
          <w:szCs w:val="28"/>
        </w:rPr>
        <w:t>申请，学院将不予审核通过。</w:t>
      </w:r>
    </w:p>
    <w:p w:rsidR="003449B8" w:rsidRDefault="003449B8" w:rsidP="003449B8">
      <w:pPr>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特此通知。请全院师生予以重视，确保在高效又安全地完成相关实验研究。</w:t>
      </w:r>
    </w:p>
    <w:p w:rsidR="003449B8" w:rsidRDefault="003449B8" w:rsidP="003449B8">
      <w:pPr>
        <w:spacing w:line="360" w:lineRule="auto"/>
        <w:ind w:firstLine="560"/>
        <w:rPr>
          <w:rFonts w:ascii="Times New Roman" w:hAnsi="Times New Roman" w:cs="Times New Roman"/>
          <w:sz w:val="28"/>
          <w:szCs w:val="28"/>
        </w:rPr>
      </w:pPr>
    </w:p>
    <w:p w:rsidR="003449B8" w:rsidRDefault="003449B8" w:rsidP="003449B8">
      <w:pPr>
        <w:spacing w:line="360" w:lineRule="auto"/>
        <w:ind w:firstLine="560"/>
        <w:rPr>
          <w:rFonts w:ascii="Times New Roman" w:hAnsi="Times New Roman" w:cs="Times New Roman"/>
          <w:sz w:val="28"/>
          <w:szCs w:val="28"/>
        </w:rPr>
      </w:pPr>
    </w:p>
    <w:p w:rsidR="003449B8" w:rsidRDefault="003449B8" w:rsidP="003449B8">
      <w:pPr>
        <w:spacing w:line="360" w:lineRule="auto"/>
        <w:ind w:firstLine="560"/>
        <w:rPr>
          <w:rFonts w:ascii="Times New Roman" w:hAnsi="Times New Roman" w:cs="Times New Roman"/>
          <w:sz w:val="28"/>
          <w:szCs w:val="28"/>
        </w:rPr>
      </w:pPr>
    </w:p>
    <w:p w:rsidR="003449B8" w:rsidRDefault="003449B8" w:rsidP="003449B8">
      <w:pPr>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材料科学与工程学院</w:t>
      </w:r>
    </w:p>
    <w:p w:rsidR="003449B8" w:rsidRDefault="003449B8" w:rsidP="003449B8">
      <w:pPr>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二</w:t>
      </w:r>
      <w:r>
        <w:rPr>
          <w:rFonts w:ascii="Times New Roman" w:hAnsi="Times New Roman" w:cs="Times New Roman"/>
          <w:sz w:val="28"/>
          <w:szCs w:val="28"/>
        </w:rPr>
        <w:t>O</w:t>
      </w:r>
      <w:r>
        <w:rPr>
          <w:rFonts w:ascii="Times New Roman" w:hAnsi="Times New Roman" w:cs="Times New Roman" w:hint="eastAsia"/>
          <w:sz w:val="28"/>
          <w:szCs w:val="28"/>
        </w:rPr>
        <w:t>一九年十二月四日</w:t>
      </w:r>
    </w:p>
    <w:p w:rsidR="003651F8" w:rsidRDefault="003651F8" w:rsidP="003449B8">
      <w:pPr>
        <w:spacing w:line="360" w:lineRule="auto"/>
        <w:ind w:firstLine="560"/>
        <w:rPr>
          <w:rFonts w:ascii="Times New Roman" w:hAnsi="Times New Roman" w:cs="Times New Roman"/>
          <w:sz w:val="28"/>
          <w:szCs w:val="28"/>
        </w:rPr>
      </w:pPr>
    </w:p>
    <w:p w:rsidR="003651F8" w:rsidRDefault="003651F8" w:rsidP="003449B8">
      <w:pPr>
        <w:spacing w:line="360" w:lineRule="auto"/>
        <w:ind w:firstLine="560"/>
        <w:rPr>
          <w:rFonts w:ascii="Times New Roman" w:hAnsi="Times New Roman" w:cs="Times New Roman"/>
          <w:sz w:val="28"/>
          <w:szCs w:val="28"/>
        </w:rPr>
      </w:pPr>
    </w:p>
    <w:p w:rsidR="003651F8" w:rsidRDefault="003651F8" w:rsidP="003449B8">
      <w:pPr>
        <w:spacing w:line="360" w:lineRule="auto"/>
        <w:ind w:firstLine="560"/>
        <w:rPr>
          <w:rFonts w:ascii="Times New Roman" w:hAnsi="Times New Roman" w:cs="Times New Roman"/>
          <w:sz w:val="28"/>
          <w:szCs w:val="28"/>
        </w:rPr>
      </w:pPr>
    </w:p>
    <w:p w:rsidR="003651F8" w:rsidRDefault="003651F8" w:rsidP="003449B8">
      <w:pPr>
        <w:spacing w:line="360" w:lineRule="auto"/>
        <w:ind w:firstLine="560"/>
        <w:rPr>
          <w:rFonts w:ascii="Times New Roman" w:hAnsi="Times New Roman" w:cs="Times New Roman"/>
          <w:sz w:val="28"/>
          <w:szCs w:val="28"/>
        </w:rPr>
      </w:pPr>
    </w:p>
    <w:p w:rsidR="003651F8" w:rsidRDefault="003651F8" w:rsidP="003449B8">
      <w:pPr>
        <w:spacing w:line="360" w:lineRule="auto"/>
        <w:ind w:firstLine="560"/>
        <w:rPr>
          <w:rFonts w:ascii="Times New Roman" w:hAnsi="Times New Roman" w:cs="Times New Roman"/>
          <w:sz w:val="28"/>
          <w:szCs w:val="28"/>
        </w:rPr>
      </w:pPr>
    </w:p>
    <w:p w:rsidR="003651F8" w:rsidRDefault="003651F8" w:rsidP="003651F8">
      <w:pPr>
        <w:spacing w:line="360" w:lineRule="auto"/>
        <w:rPr>
          <w:sz w:val="24"/>
        </w:rPr>
      </w:pPr>
      <w:r>
        <w:rPr>
          <w:rFonts w:hint="eastAsia"/>
          <w:sz w:val="24"/>
        </w:rPr>
        <w:t>附表：</w:t>
      </w:r>
    </w:p>
    <w:p w:rsidR="003651F8" w:rsidRDefault="003651F8" w:rsidP="003651F8">
      <w:pPr>
        <w:jc w:val="center"/>
        <w:rPr>
          <w:rFonts w:ascii="宋体" w:eastAsia="宋体" w:hAnsi="宋体"/>
          <w:b/>
          <w:sz w:val="36"/>
          <w:szCs w:val="30"/>
        </w:rPr>
      </w:pPr>
      <w:r w:rsidRPr="00445E51">
        <w:rPr>
          <w:rFonts w:ascii="宋体" w:eastAsia="宋体" w:hAnsi="宋体" w:hint="eastAsia"/>
          <w:b/>
          <w:sz w:val="36"/>
          <w:szCs w:val="30"/>
        </w:rPr>
        <w:t>开展实验</w:t>
      </w:r>
      <w:r>
        <w:rPr>
          <w:rFonts w:ascii="宋体" w:eastAsia="宋体" w:hAnsi="宋体" w:hint="eastAsia"/>
          <w:b/>
          <w:sz w:val="36"/>
          <w:szCs w:val="30"/>
        </w:rPr>
        <w:t>活动</w:t>
      </w:r>
      <w:r w:rsidRPr="00445E51">
        <w:rPr>
          <w:rFonts w:ascii="宋体" w:eastAsia="宋体" w:hAnsi="宋体"/>
          <w:b/>
          <w:sz w:val="36"/>
          <w:szCs w:val="30"/>
        </w:rPr>
        <w:t>风险评估</w:t>
      </w:r>
      <w:r w:rsidRPr="00445E51">
        <w:rPr>
          <w:rFonts w:ascii="宋体" w:eastAsia="宋体" w:hAnsi="宋体" w:hint="eastAsia"/>
          <w:b/>
          <w:sz w:val="36"/>
          <w:szCs w:val="30"/>
        </w:rPr>
        <w:t>及</w:t>
      </w:r>
      <w:r>
        <w:rPr>
          <w:rFonts w:ascii="宋体" w:eastAsia="宋体" w:hAnsi="宋体" w:hint="eastAsia"/>
          <w:b/>
          <w:sz w:val="36"/>
          <w:szCs w:val="30"/>
        </w:rPr>
        <w:t>应急措施备案表</w:t>
      </w:r>
    </w:p>
    <w:p w:rsidR="003651F8" w:rsidRPr="00B226CA" w:rsidRDefault="003651F8" w:rsidP="003651F8">
      <w:pPr>
        <w:jc w:val="left"/>
        <w:rPr>
          <w:rFonts w:ascii="宋体" w:eastAsia="宋体" w:hAnsi="宋体"/>
          <w:sz w:val="24"/>
          <w:szCs w:val="24"/>
        </w:rPr>
      </w:pPr>
      <w:r>
        <w:rPr>
          <w:rFonts w:ascii="仿宋" w:eastAsia="仿宋" w:hAnsi="仿宋" w:hint="eastAsia"/>
          <w:b/>
          <w:sz w:val="28"/>
          <w:szCs w:val="44"/>
        </w:rPr>
        <w:t xml:space="preserve">                                                    </w:t>
      </w:r>
      <w:r w:rsidRPr="00B226CA">
        <w:rPr>
          <w:rFonts w:ascii="仿宋" w:eastAsia="仿宋" w:hAnsi="仿宋" w:hint="eastAsia"/>
          <w:b/>
          <w:sz w:val="24"/>
          <w:szCs w:val="44"/>
        </w:rPr>
        <w:t>No.</w:t>
      </w:r>
      <w:r w:rsidRPr="00B226CA">
        <w:rPr>
          <w:rFonts w:ascii="仿宋" w:eastAsia="仿宋" w:hAnsi="仿宋" w:hint="eastAsia"/>
          <w:b/>
          <w:sz w:val="24"/>
          <w:szCs w:val="44"/>
          <w:u w:val="single"/>
        </w:rPr>
        <w:t xml:space="preserve"> </w:t>
      </w:r>
      <w:r>
        <w:rPr>
          <w:rFonts w:ascii="仿宋" w:eastAsia="仿宋" w:hAnsi="仿宋" w:hint="eastAsia"/>
          <w:b/>
          <w:sz w:val="24"/>
          <w:szCs w:val="44"/>
          <w:u w:val="single"/>
        </w:rPr>
        <w:t xml:space="preserve"> </w:t>
      </w:r>
      <w:r w:rsidRPr="00B226CA">
        <w:rPr>
          <w:rFonts w:ascii="仿宋" w:eastAsia="仿宋" w:hAnsi="仿宋" w:hint="eastAsia"/>
          <w:b/>
          <w:sz w:val="24"/>
          <w:szCs w:val="44"/>
          <w:u w:val="single"/>
        </w:rPr>
        <w:t xml:space="preserve"> </w:t>
      </w:r>
      <w:r w:rsidRPr="00B226CA">
        <w:rPr>
          <w:rFonts w:ascii="宋体" w:eastAsia="宋体" w:hAnsi="宋体" w:hint="eastAsia"/>
          <w:sz w:val="24"/>
          <w:szCs w:val="24"/>
          <w:u w:val="single"/>
        </w:rPr>
        <w:t xml:space="preserve">  </w:t>
      </w:r>
    </w:p>
    <w:tbl>
      <w:tblPr>
        <w:tblStyle w:val="a3"/>
        <w:tblpPr w:leftFromText="180" w:rightFromText="180" w:vertAnchor="text" w:horzAnchor="page" w:tblpX="1156" w:tblpY="233"/>
        <w:tblW w:w="9675" w:type="dxa"/>
        <w:tblLook w:val="04A0" w:firstRow="1" w:lastRow="0" w:firstColumn="1" w:lastColumn="0" w:noHBand="0" w:noVBand="1"/>
      </w:tblPr>
      <w:tblGrid>
        <w:gridCol w:w="1383"/>
        <w:gridCol w:w="1589"/>
        <w:gridCol w:w="396"/>
        <w:gridCol w:w="1872"/>
        <w:gridCol w:w="1388"/>
        <w:gridCol w:w="313"/>
        <w:gridCol w:w="992"/>
        <w:gridCol w:w="1742"/>
      </w:tblGrid>
      <w:tr w:rsidR="003651F8" w:rsidRPr="00445E51" w:rsidTr="00CD45F8">
        <w:trPr>
          <w:trHeight w:val="554"/>
        </w:trPr>
        <w:tc>
          <w:tcPr>
            <w:tcW w:w="2972" w:type="dxa"/>
            <w:gridSpan w:val="2"/>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姓名</w:t>
            </w:r>
          </w:p>
        </w:tc>
        <w:tc>
          <w:tcPr>
            <w:tcW w:w="2268" w:type="dxa"/>
            <w:gridSpan w:val="2"/>
            <w:vAlign w:val="center"/>
          </w:tcPr>
          <w:p w:rsidR="003651F8" w:rsidRPr="00445E51" w:rsidRDefault="003651F8" w:rsidP="0008177F">
            <w:pPr>
              <w:spacing w:line="360" w:lineRule="auto"/>
              <w:jc w:val="center"/>
              <w:rPr>
                <w:rFonts w:ascii="宋体" w:eastAsia="宋体" w:hAnsi="宋体"/>
                <w:sz w:val="24"/>
                <w:szCs w:val="24"/>
              </w:rPr>
            </w:pPr>
          </w:p>
        </w:tc>
        <w:tc>
          <w:tcPr>
            <w:tcW w:w="1701" w:type="dxa"/>
            <w:gridSpan w:val="2"/>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联系方式</w:t>
            </w:r>
          </w:p>
        </w:tc>
        <w:tc>
          <w:tcPr>
            <w:tcW w:w="2734" w:type="dxa"/>
            <w:gridSpan w:val="2"/>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CD45F8">
        <w:trPr>
          <w:trHeight w:val="548"/>
        </w:trPr>
        <w:tc>
          <w:tcPr>
            <w:tcW w:w="2972" w:type="dxa"/>
            <w:gridSpan w:val="2"/>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一卡通号</w:t>
            </w:r>
          </w:p>
        </w:tc>
        <w:tc>
          <w:tcPr>
            <w:tcW w:w="2268" w:type="dxa"/>
            <w:gridSpan w:val="2"/>
            <w:vAlign w:val="center"/>
          </w:tcPr>
          <w:p w:rsidR="003651F8" w:rsidRPr="00445E51" w:rsidRDefault="003651F8" w:rsidP="0008177F">
            <w:pPr>
              <w:spacing w:line="360" w:lineRule="auto"/>
              <w:jc w:val="center"/>
              <w:rPr>
                <w:rFonts w:ascii="宋体" w:eastAsia="宋体" w:hAnsi="宋体"/>
                <w:sz w:val="24"/>
                <w:szCs w:val="24"/>
              </w:rPr>
            </w:pPr>
          </w:p>
        </w:tc>
        <w:tc>
          <w:tcPr>
            <w:tcW w:w="1701" w:type="dxa"/>
            <w:gridSpan w:val="2"/>
            <w:vAlign w:val="center"/>
          </w:tcPr>
          <w:p w:rsidR="003651F8" w:rsidRPr="00445E51" w:rsidRDefault="003651F8" w:rsidP="0008177F">
            <w:pPr>
              <w:spacing w:line="360" w:lineRule="auto"/>
              <w:jc w:val="center"/>
              <w:rPr>
                <w:rFonts w:ascii="宋体" w:eastAsia="宋体" w:hAnsi="宋体"/>
                <w:sz w:val="24"/>
                <w:szCs w:val="24"/>
              </w:rPr>
            </w:pPr>
            <w:r>
              <w:rPr>
                <w:rFonts w:ascii="宋体" w:eastAsia="宋体" w:hAnsi="宋体" w:hint="eastAsia"/>
                <w:sz w:val="24"/>
                <w:szCs w:val="24"/>
              </w:rPr>
              <w:t>指导教师</w:t>
            </w:r>
          </w:p>
        </w:tc>
        <w:tc>
          <w:tcPr>
            <w:tcW w:w="2734" w:type="dxa"/>
            <w:gridSpan w:val="2"/>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CD45F8">
        <w:trPr>
          <w:trHeight w:val="408"/>
        </w:trPr>
        <w:tc>
          <w:tcPr>
            <w:tcW w:w="2972" w:type="dxa"/>
            <w:gridSpan w:val="2"/>
            <w:vAlign w:val="center"/>
          </w:tcPr>
          <w:p w:rsidR="003651F8" w:rsidRPr="00445E51" w:rsidRDefault="003651F8" w:rsidP="0008177F">
            <w:pPr>
              <w:spacing w:line="360" w:lineRule="auto"/>
              <w:jc w:val="center"/>
              <w:rPr>
                <w:rFonts w:ascii="宋体" w:eastAsia="宋体" w:hAnsi="宋体"/>
                <w:sz w:val="24"/>
                <w:szCs w:val="24"/>
              </w:rPr>
            </w:pPr>
            <w:r>
              <w:rPr>
                <w:rFonts w:ascii="宋体" w:eastAsia="宋体" w:hAnsi="宋体" w:hint="eastAsia"/>
                <w:sz w:val="24"/>
                <w:szCs w:val="24"/>
              </w:rPr>
              <w:t>实验地点</w:t>
            </w:r>
          </w:p>
        </w:tc>
        <w:tc>
          <w:tcPr>
            <w:tcW w:w="2268" w:type="dxa"/>
            <w:gridSpan w:val="2"/>
            <w:vAlign w:val="center"/>
          </w:tcPr>
          <w:p w:rsidR="003651F8" w:rsidRPr="00445E51" w:rsidRDefault="003651F8" w:rsidP="0008177F">
            <w:pPr>
              <w:spacing w:line="360" w:lineRule="auto"/>
              <w:jc w:val="center"/>
              <w:rPr>
                <w:rFonts w:ascii="宋体" w:eastAsia="宋体" w:hAnsi="宋体"/>
                <w:sz w:val="24"/>
                <w:szCs w:val="24"/>
              </w:rPr>
            </w:pPr>
          </w:p>
        </w:tc>
        <w:tc>
          <w:tcPr>
            <w:tcW w:w="1701" w:type="dxa"/>
            <w:gridSpan w:val="2"/>
            <w:vAlign w:val="center"/>
          </w:tcPr>
          <w:p w:rsidR="003651F8" w:rsidRPr="00445E51" w:rsidRDefault="003651F8" w:rsidP="0008177F">
            <w:pPr>
              <w:spacing w:line="360" w:lineRule="auto"/>
              <w:jc w:val="center"/>
              <w:rPr>
                <w:rFonts w:ascii="宋体" w:eastAsia="宋体" w:hAnsi="宋体"/>
                <w:sz w:val="24"/>
                <w:szCs w:val="24"/>
              </w:rPr>
            </w:pPr>
            <w:r>
              <w:rPr>
                <w:rFonts w:ascii="宋体" w:eastAsia="宋体" w:hAnsi="宋体" w:hint="eastAsia"/>
                <w:sz w:val="24"/>
                <w:szCs w:val="24"/>
              </w:rPr>
              <w:t>实验性质</w:t>
            </w:r>
          </w:p>
        </w:tc>
        <w:tc>
          <w:tcPr>
            <w:tcW w:w="2734" w:type="dxa"/>
            <w:gridSpan w:val="2"/>
            <w:vAlign w:val="center"/>
          </w:tcPr>
          <w:p w:rsidR="003651F8" w:rsidRDefault="003651F8" w:rsidP="0008177F">
            <w:pPr>
              <w:spacing w:line="360" w:lineRule="auto"/>
              <w:jc w:val="center"/>
              <w:rPr>
                <w:rFonts w:ascii="宋体" w:eastAsia="宋体" w:hAnsi="宋体"/>
                <w:sz w:val="24"/>
                <w:szCs w:val="24"/>
              </w:rPr>
            </w:pPr>
            <w:r w:rsidRPr="001E31EC">
              <w:rPr>
                <w:rFonts w:ascii="宋体" w:eastAsia="宋体" w:hAnsi="宋体"/>
                <w:sz w:val="24"/>
                <w:szCs w:val="24"/>
              </w:rPr>
              <w:t>□</w:t>
            </w:r>
            <w:r w:rsidRPr="001E31EC">
              <w:rPr>
                <w:rFonts w:ascii="宋体" w:eastAsia="宋体" w:hAnsi="宋体" w:hint="eastAsia"/>
                <w:sz w:val="24"/>
                <w:szCs w:val="24"/>
              </w:rPr>
              <w:t xml:space="preserve"> 毕设 </w:t>
            </w:r>
            <w:r>
              <w:rPr>
                <w:rFonts w:ascii="宋体" w:eastAsia="宋体" w:hAnsi="宋体" w:hint="eastAsia"/>
                <w:sz w:val="24"/>
                <w:szCs w:val="24"/>
              </w:rPr>
              <w:t xml:space="preserve">   </w:t>
            </w:r>
            <w:r w:rsidRPr="001E31EC">
              <w:rPr>
                <w:rFonts w:ascii="宋体" w:eastAsia="宋体" w:hAnsi="宋体"/>
                <w:sz w:val="24"/>
                <w:szCs w:val="24"/>
              </w:rPr>
              <w:t>□</w:t>
            </w:r>
            <w:r>
              <w:rPr>
                <w:rFonts w:ascii="宋体" w:eastAsia="宋体" w:hAnsi="宋体" w:hint="eastAsia"/>
                <w:sz w:val="24"/>
                <w:szCs w:val="24"/>
              </w:rPr>
              <w:t xml:space="preserve"> SRTP</w:t>
            </w:r>
          </w:p>
          <w:p w:rsidR="003651F8" w:rsidRPr="00445E51" w:rsidRDefault="003651F8" w:rsidP="0008177F">
            <w:pPr>
              <w:spacing w:line="360" w:lineRule="auto"/>
              <w:jc w:val="center"/>
              <w:rPr>
                <w:rFonts w:ascii="宋体" w:eastAsia="宋体" w:hAnsi="宋体"/>
                <w:sz w:val="24"/>
                <w:szCs w:val="24"/>
              </w:rPr>
            </w:pPr>
            <w:r w:rsidRPr="001E31EC">
              <w:rPr>
                <w:rFonts w:ascii="宋体" w:eastAsia="宋体" w:hAnsi="宋体"/>
                <w:sz w:val="24"/>
                <w:szCs w:val="24"/>
              </w:rPr>
              <w:t>□</w:t>
            </w:r>
            <w:r>
              <w:rPr>
                <w:rFonts w:ascii="宋体" w:eastAsia="宋体" w:hAnsi="宋体" w:hint="eastAsia"/>
                <w:sz w:val="24"/>
                <w:szCs w:val="24"/>
              </w:rPr>
              <w:t xml:space="preserve"> </w:t>
            </w:r>
            <w:r w:rsidRPr="001E31EC">
              <w:rPr>
                <w:rFonts w:ascii="宋体" w:eastAsia="宋体" w:hAnsi="宋体" w:hint="eastAsia"/>
                <w:sz w:val="24"/>
                <w:szCs w:val="24"/>
              </w:rPr>
              <w:t xml:space="preserve">科研 </w:t>
            </w:r>
            <w:r>
              <w:rPr>
                <w:rFonts w:ascii="宋体" w:eastAsia="宋体" w:hAnsi="宋体" w:hint="eastAsia"/>
                <w:sz w:val="24"/>
                <w:szCs w:val="24"/>
              </w:rPr>
              <w:t xml:space="preserve">   </w:t>
            </w:r>
            <w:r w:rsidRPr="001E31EC">
              <w:rPr>
                <w:rFonts w:ascii="宋体" w:eastAsia="宋体" w:hAnsi="宋体"/>
                <w:sz w:val="24"/>
                <w:szCs w:val="24"/>
              </w:rPr>
              <w:t>□</w:t>
            </w:r>
            <w:r>
              <w:rPr>
                <w:rFonts w:ascii="宋体" w:eastAsia="宋体" w:hAnsi="宋体" w:hint="eastAsia"/>
                <w:sz w:val="24"/>
                <w:szCs w:val="24"/>
              </w:rPr>
              <w:t xml:space="preserve"> </w:t>
            </w:r>
            <w:r w:rsidRPr="001E31EC">
              <w:rPr>
                <w:rFonts w:ascii="宋体" w:eastAsia="宋体" w:hAnsi="宋体" w:hint="eastAsia"/>
                <w:sz w:val="24"/>
                <w:szCs w:val="24"/>
              </w:rPr>
              <w:t>其他</w:t>
            </w:r>
          </w:p>
        </w:tc>
      </w:tr>
      <w:tr w:rsidR="003651F8" w:rsidRPr="00445E51" w:rsidTr="00CD45F8">
        <w:trPr>
          <w:trHeight w:val="753"/>
        </w:trPr>
        <w:tc>
          <w:tcPr>
            <w:tcW w:w="2972" w:type="dxa"/>
            <w:gridSpan w:val="2"/>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开展实验内容</w:t>
            </w:r>
          </w:p>
        </w:tc>
        <w:tc>
          <w:tcPr>
            <w:tcW w:w="6703" w:type="dxa"/>
            <w:gridSpan w:val="6"/>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CD45F8">
        <w:trPr>
          <w:trHeight w:val="705"/>
        </w:trPr>
        <w:tc>
          <w:tcPr>
            <w:tcW w:w="2972" w:type="dxa"/>
            <w:gridSpan w:val="2"/>
            <w:vAlign w:val="center"/>
          </w:tcPr>
          <w:p w:rsidR="003651F8" w:rsidRPr="00445E51" w:rsidRDefault="003651F8" w:rsidP="007560F7">
            <w:pPr>
              <w:jc w:val="left"/>
              <w:rPr>
                <w:rFonts w:ascii="宋体" w:eastAsia="宋体" w:hAnsi="宋体"/>
                <w:sz w:val="24"/>
                <w:szCs w:val="24"/>
              </w:rPr>
            </w:pPr>
            <w:r w:rsidRPr="00445E51">
              <w:rPr>
                <w:rFonts w:ascii="宋体" w:eastAsia="宋体" w:hAnsi="宋体" w:hint="eastAsia"/>
                <w:sz w:val="24"/>
                <w:szCs w:val="24"/>
              </w:rPr>
              <w:t>用到</w:t>
            </w:r>
            <w:r w:rsidR="00984CDD">
              <w:rPr>
                <w:rFonts w:ascii="宋体" w:eastAsia="宋体" w:hAnsi="宋体" w:hint="eastAsia"/>
                <w:sz w:val="24"/>
                <w:szCs w:val="24"/>
              </w:rPr>
              <w:t>的</w:t>
            </w:r>
            <w:r w:rsidR="00CD45F8">
              <w:rPr>
                <w:rFonts w:ascii="宋体" w:eastAsia="宋体" w:hAnsi="宋体" w:hint="eastAsia"/>
                <w:sz w:val="24"/>
                <w:szCs w:val="24"/>
              </w:rPr>
              <w:t>机械加工和</w:t>
            </w:r>
            <w:r w:rsidR="009709DB">
              <w:rPr>
                <w:rFonts w:ascii="宋体" w:eastAsia="宋体" w:hAnsi="宋体" w:hint="eastAsia"/>
                <w:sz w:val="24"/>
                <w:szCs w:val="24"/>
              </w:rPr>
              <w:t>力学</w:t>
            </w:r>
            <w:r w:rsidRPr="00445E51">
              <w:rPr>
                <w:rFonts w:ascii="宋体" w:eastAsia="宋体" w:hAnsi="宋体"/>
                <w:sz w:val="24"/>
                <w:szCs w:val="24"/>
              </w:rPr>
              <w:t>设备</w:t>
            </w:r>
            <w:r w:rsidR="00CD45F8">
              <w:rPr>
                <w:rFonts w:ascii="宋体" w:eastAsia="宋体" w:hAnsi="宋体"/>
                <w:sz w:val="24"/>
                <w:szCs w:val="24"/>
              </w:rPr>
              <w:t>、</w:t>
            </w:r>
            <w:r w:rsidR="004B6900">
              <w:rPr>
                <w:rFonts w:ascii="宋体" w:eastAsia="宋体" w:hAnsi="宋体" w:hint="eastAsia"/>
                <w:sz w:val="24"/>
                <w:szCs w:val="24"/>
              </w:rPr>
              <w:t>易燃易爆药品和气体</w:t>
            </w:r>
            <w:r w:rsidR="00CD45F8">
              <w:rPr>
                <w:rFonts w:ascii="宋体" w:eastAsia="宋体" w:hAnsi="宋体" w:hint="eastAsia"/>
                <w:sz w:val="24"/>
                <w:szCs w:val="24"/>
              </w:rPr>
              <w:t>、</w:t>
            </w:r>
            <w:r w:rsidR="004B6900">
              <w:rPr>
                <w:rFonts w:ascii="宋体" w:eastAsia="宋体" w:hAnsi="宋体" w:hint="eastAsia"/>
                <w:sz w:val="24"/>
                <w:szCs w:val="24"/>
              </w:rPr>
              <w:t>高温</w:t>
            </w:r>
            <w:r w:rsidR="004B6900">
              <w:rPr>
                <w:rFonts w:ascii="宋体" w:eastAsia="宋体" w:hAnsi="宋体" w:hint="eastAsia"/>
                <w:sz w:val="24"/>
                <w:szCs w:val="24"/>
              </w:rPr>
              <w:t>设备</w:t>
            </w:r>
            <w:r w:rsidR="00CD45F8">
              <w:rPr>
                <w:rFonts w:ascii="宋体" w:eastAsia="宋体" w:hAnsi="宋体" w:hint="eastAsia"/>
                <w:sz w:val="24"/>
                <w:szCs w:val="24"/>
              </w:rPr>
              <w:t>、</w:t>
            </w:r>
            <w:r w:rsidR="004B6900">
              <w:rPr>
                <w:rFonts w:ascii="宋体" w:eastAsia="宋体" w:hAnsi="宋体" w:hint="eastAsia"/>
                <w:sz w:val="24"/>
                <w:szCs w:val="24"/>
              </w:rPr>
              <w:t>明火装置</w:t>
            </w:r>
            <w:r w:rsidR="007560F7">
              <w:rPr>
                <w:rFonts w:ascii="宋体" w:eastAsia="宋体" w:hAnsi="宋体" w:hint="eastAsia"/>
                <w:sz w:val="24"/>
                <w:szCs w:val="24"/>
              </w:rPr>
              <w:t>，以及</w:t>
            </w:r>
            <w:bookmarkStart w:id="0" w:name="_GoBack"/>
            <w:bookmarkEnd w:id="0"/>
            <w:r w:rsidR="007560F7">
              <w:rPr>
                <w:rFonts w:ascii="宋体" w:eastAsia="宋体" w:hAnsi="宋体" w:hint="eastAsia"/>
                <w:sz w:val="24"/>
                <w:szCs w:val="24"/>
              </w:rPr>
              <w:t>危险实验废弃物</w:t>
            </w:r>
          </w:p>
        </w:tc>
        <w:tc>
          <w:tcPr>
            <w:tcW w:w="6703" w:type="dxa"/>
            <w:gridSpan w:val="6"/>
            <w:vAlign w:val="center"/>
          </w:tcPr>
          <w:p w:rsidR="003651F8" w:rsidRPr="007560F7"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可能存在</w:t>
            </w:r>
            <w:r>
              <w:rPr>
                <w:rFonts w:ascii="宋体" w:eastAsia="宋体" w:hAnsi="宋体" w:hint="eastAsia"/>
                <w:sz w:val="24"/>
                <w:szCs w:val="24"/>
              </w:rPr>
              <w:t>的</w:t>
            </w:r>
            <w:r w:rsidRPr="00445E51">
              <w:rPr>
                <w:rFonts w:ascii="宋体" w:eastAsia="宋体" w:hAnsi="宋体"/>
                <w:sz w:val="24"/>
                <w:szCs w:val="24"/>
              </w:rPr>
              <w:t>风险</w:t>
            </w: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风险应对措施</w:t>
            </w:r>
          </w:p>
        </w:tc>
      </w:tr>
      <w:tr w:rsidR="003651F8" w:rsidRPr="00445E51" w:rsidTr="004B6900">
        <w:trPr>
          <w:trHeight w:val="486"/>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03"/>
        </w:trPr>
        <w:tc>
          <w:tcPr>
            <w:tcW w:w="5240" w:type="dxa"/>
            <w:gridSpan w:val="4"/>
            <w:vAlign w:val="center"/>
          </w:tcPr>
          <w:p w:rsidR="003651F8" w:rsidRPr="00445E51" w:rsidRDefault="003651F8" w:rsidP="0008177F">
            <w:pPr>
              <w:spacing w:line="360" w:lineRule="auto"/>
              <w:jc w:val="center"/>
              <w:rPr>
                <w:rFonts w:ascii="宋体" w:eastAsia="宋体" w:hAnsi="宋体"/>
                <w:sz w:val="24"/>
                <w:szCs w:val="24"/>
              </w:rPr>
            </w:pPr>
          </w:p>
        </w:tc>
        <w:tc>
          <w:tcPr>
            <w:tcW w:w="4435" w:type="dxa"/>
            <w:gridSpan w:val="4"/>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08177F">
        <w:trPr>
          <w:trHeight w:val="1916"/>
        </w:trPr>
        <w:tc>
          <w:tcPr>
            <w:tcW w:w="9675" w:type="dxa"/>
            <w:gridSpan w:val="8"/>
            <w:vAlign w:val="center"/>
          </w:tcPr>
          <w:p w:rsidR="003651F8" w:rsidRPr="00445E51" w:rsidRDefault="003651F8" w:rsidP="003651F8">
            <w:pPr>
              <w:spacing w:line="360" w:lineRule="auto"/>
              <w:jc w:val="distribute"/>
              <w:rPr>
                <w:rFonts w:ascii="宋体" w:eastAsia="宋体" w:hAnsi="宋体"/>
                <w:sz w:val="24"/>
                <w:szCs w:val="24"/>
              </w:rPr>
            </w:pPr>
            <w:r>
              <w:rPr>
                <w:rFonts w:ascii="宋体" w:eastAsia="宋体" w:hAnsi="宋体" w:hint="eastAsia"/>
                <w:sz w:val="24"/>
                <w:szCs w:val="24"/>
              </w:rPr>
              <w:t>本人承诺</w:t>
            </w:r>
            <w:r>
              <w:rPr>
                <w:rFonts w:ascii="宋体" w:eastAsia="宋体" w:hAnsi="宋体"/>
                <w:sz w:val="24"/>
                <w:szCs w:val="24"/>
              </w:rPr>
              <w:t>：</w:t>
            </w:r>
            <w:r w:rsidRPr="00445E51">
              <w:rPr>
                <w:rFonts w:ascii="宋体" w:eastAsia="宋体" w:hAnsi="宋体" w:hint="eastAsia"/>
                <w:sz w:val="24"/>
                <w:szCs w:val="24"/>
              </w:rPr>
              <w:t>已通过学</w:t>
            </w:r>
            <w:r w:rsidRPr="00445E51">
              <w:rPr>
                <w:rFonts w:ascii="宋体" w:eastAsia="宋体" w:hAnsi="宋体"/>
                <w:sz w:val="24"/>
                <w:szCs w:val="24"/>
              </w:rPr>
              <w:t>校</w:t>
            </w:r>
            <w:r w:rsidRPr="00445E51">
              <w:rPr>
                <w:rFonts w:ascii="宋体" w:eastAsia="宋体" w:hAnsi="宋体" w:hint="eastAsia"/>
                <w:sz w:val="24"/>
                <w:szCs w:val="24"/>
              </w:rPr>
              <w:t>和学院的</w:t>
            </w:r>
            <w:r w:rsidRPr="00445E51">
              <w:rPr>
                <w:rFonts w:ascii="宋体" w:eastAsia="宋体" w:hAnsi="宋体"/>
                <w:sz w:val="24"/>
                <w:szCs w:val="24"/>
              </w:rPr>
              <w:t>安全教育</w:t>
            </w:r>
            <w:r w:rsidRPr="00445E51">
              <w:rPr>
                <w:rFonts w:ascii="宋体" w:eastAsia="宋体" w:hAnsi="宋体" w:hint="eastAsia"/>
                <w:sz w:val="24"/>
                <w:szCs w:val="24"/>
              </w:rPr>
              <w:t>和</w:t>
            </w:r>
            <w:r>
              <w:rPr>
                <w:rFonts w:ascii="宋体" w:eastAsia="宋体" w:hAnsi="宋体"/>
                <w:sz w:val="24"/>
                <w:szCs w:val="24"/>
              </w:rPr>
              <w:t>考核，在实验室内遵守校、院、实验室</w:t>
            </w:r>
            <w:r w:rsidRPr="00445E51">
              <w:rPr>
                <w:rFonts w:ascii="宋体" w:eastAsia="宋体" w:hAnsi="宋体"/>
                <w:sz w:val="24"/>
                <w:szCs w:val="24"/>
              </w:rPr>
              <w:t>各项规章制度和安全要求，</w:t>
            </w:r>
            <w:r w:rsidRPr="00445E51">
              <w:rPr>
                <w:rFonts w:ascii="宋体" w:eastAsia="宋体" w:hAnsi="宋体" w:hint="eastAsia"/>
                <w:sz w:val="24"/>
                <w:szCs w:val="24"/>
              </w:rPr>
              <w:t>不从事</w:t>
            </w:r>
            <w:r w:rsidRPr="00445E51">
              <w:rPr>
                <w:rFonts w:ascii="宋体" w:eastAsia="宋体" w:hAnsi="宋体"/>
                <w:sz w:val="24"/>
                <w:szCs w:val="24"/>
              </w:rPr>
              <w:t>与</w:t>
            </w:r>
            <w:r w:rsidRPr="00445E51">
              <w:rPr>
                <w:rFonts w:ascii="宋体" w:eastAsia="宋体" w:hAnsi="宋体" w:hint="eastAsia"/>
                <w:sz w:val="24"/>
                <w:szCs w:val="24"/>
              </w:rPr>
              <w:t>试验</w:t>
            </w:r>
            <w:r w:rsidRPr="00445E51">
              <w:rPr>
                <w:rFonts w:ascii="宋体" w:eastAsia="宋体" w:hAnsi="宋体"/>
                <w:sz w:val="24"/>
                <w:szCs w:val="24"/>
              </w:rPr>
              <w:t>无关的任何活动</w:t>
            </w:r>
            <w:r w:rsidRPr="00445E51">
              <w:rPr>
                <w:rFonts w:ascii="宋体" w:eastAsia="宋体" w:hAnsi="宋体" w:hint="eastAsia"/>
                <w:sz w:val="24"/>
                <w:szCs w:val="24"/>
              </w:rPr>
              <w:t>。爱护</w:t>
            </w:r>
            <w:r w:rsidRPr="00445E51">
              <w:rPr>
                <w:rFonts w:ascii="宋体" w:eastAsia="宋体" w:hAnsi="宋体"/>
                <w:sz w:val="24"/>
                <w:szCs w:val="24"/>
              </w:rPr>
              <w:t>公共环境，按规定操作仪器设备，试验前</w:t>
            </w:r>
            <w:r w:rsidRPr="00445E51">
              <w:rPr>
                <w:rFonts w:ascii="宋体" w:eastAsia="宋体" w:hAnsi="宋体" w:hint="eastAsia"/>
                <w:sz w:val="24"/>
                <w:szCs w:val="24"/>
              </w:rPr>
              <w:t>已</w:t>
            </w:r>
            <w:r w:rsidRPr="00445E51">
              <w:rPr>
                <w:rFonts w:ascii="宋体" w:eastAsia="宋体" w:hAnsi="宋体"/>
                <w:sz w:val="24"/>
                <w:szCs w:val="24"/>
              </w:rPr>
              <w:t>充分了解可能存在的风险并有应对措施。</w:t>
            </w:r>
            <w:r w:rsidRPr="00445E51">
              <w:rPr>
                <w:rFonts w:ascii="宋体" w:eastAsia="宋体" w:hAnsi="宋体" w:hint="eastAsia"/>
                <w:sz w:val="24"/>
                <w:szCs w:val="24"/>
              </w:rPr>
              <w:t>若因本人违反实验室规章制度或人为操作失误而导致安全事故或损失，本人自愿承担相应的责任，导师也将承担相应的损失。</w:t>
            </w:r>
          </w:p>
        </w:tc>
      </w:tr>
      <w:tr w:rsidR="003651F8" w:rsidRPr="00445E51" w:rsidTr="004B6900">
        <w:trPr>
          <w:trHeight w:val="1025"/>
        </w:trPr>
        <w:tc>
          <w:tcPr>
            <w:tcW w:w="1383" w:type="dxa"/>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承诺人</w:t>
            </w:r>
            <w:r>
              <w:rPr>
                <w:rFonts w:ascii="宋体" w:eastAsia="宋体" w:hAnsi="宋体" w:hint="eastAsia"/>
                <w:sz w:val="24"/>
                <w:szCs w:val="24"/>
              </w:rPr>
              <w:t>：</w:t>
            </w:r>
          </w:p>
        </w:tc>
        <w:tc>
          <w:tcPr>
            <w:tcW w:w="1985" w:type="dxa"/>
            <w:gridSpan w:val="2"/>
            <w:vAlign w:val="center"/>
          </w:tcPr>
          <w:p w:rsidR="003651F8" w:rsidRPr="00445E51" w:rsidRDefault="003651F8" w:rsidP="0008177F">
            <w:pPr>
              <w:spacing w:line="360" w:lineRule="auto"/>
              <w:jc w:val="center"/>
              <w:rPr>
                <w:rFonts w:ascii="宋体" w:eastAsia="宋体" w:hAnsi="宋体"/>
                <w:sz w:val="24"/>
                <w:szCs w:val="24"/>
              </w:rPr>
            </w:pPr>
          </w:p>
        </w:tc>
        <w:tc>
          <w:tcPr>
            <w:tcW w:w="1872" w:type="dxa"/>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指导教师</w:t>
            </w:r>
            <w:r>
              <w:rPr>
                <w:rFonts w:ascii="宋体" w:eastAsia="宋体" w:hAnsi="宋体" w:hint="eastAsia"/>
                <w:sz w:val="24"/>
                <w:szCs w:val="24"/>
              </w:rPr>
              <w:t>：</w:t>
            </w:r>
          </w:p>
        </w:tc>
        <w:tc>
          <w:tcPr>
            <w:tcW w:w="1388" w:type="dxa"/>
            <w:vAlign w:val="center"/>
          </w:tcPr>
          <w:p w:rsidR="003651F8" w:rsidRPr="00445E51" w:rsidRDefault="003651F8" w:rsidP="0008177F">
            <w:pPr>
              <w:spacing w:line="360" w:lineRule="auto"/>
              <w:jc w:val="center"/>
              <w:rPr>
                <w:rFonts w:ascii="宋体" w:eastAsia="宋体" w:hAnsi="宋体"/>
                <w:sz w:val="24"/>
                <w:szCs w:val="24"/>
              </w:rPr>
            </w:pPr>
          </w:p>
        </w:tc>
        <w:tc>
          <w:tcPr>
            <w:tcW w:w="1305" w:type="dxa"/>
            <w:gridSpan w:val="2"/>
            <w:vAlign w:val="center"/>
          </w:tcPr>
          <w:p w:rsidR="003651F8" w:rsidRPr="00445E51" w:rsidRDefault="003651F8" w:rsidP="0008177F">
            <w:pPr>
              <w:spacing w:line="360" w:lineRule="auto"/>
              <w:jc w:val="center"/>
              <w:rPr>
                <w:rFonts w:ascii="宋体" w:eastAsia="宋体" w:hAnsi="宋体"/>
                <w:sz w:val="24"/>
                <w:szCs w:val="24"/>
              </w:rPr>
            </w:pPr>
            <w:r>
              <w:rPr>
                <w:rFonts w:ascii="宋体" w:eastAsia="宋体" w:hAnsi="宋体" w:hint="eastAsia"/>
                <w:sz w:val="24"/>
                <w:szCs w:val="24"/>
              </w:rPr>
              <w:t>审批人：</w:t>
            </w:r>
          </w:p>
        </w:tc>
        <w:tc>
          <w:tcPr>
            <w:tcW w:w="1742" w:type="dxa"/>
            <w:vAlign w:val="center"/>
          </w:tcPr>
          <w:p w:rsidR="003651F8" w:rsidRPr="00445E51" w:rsidRDefault="003651F8" w:rsidP="0008177F">
            <w:pPr>
              <w:spacing w:line="360" w:lineRule="auto"/>
              <w:jc w:val="center"/>
              <w:rPr>
                <w:rFonts w:ascii="宋体" w:eastAsia="宋体" w:hAnsi="宋体"/>
                <w:sz w:val="24"/>
                <w:szCs w:val="24"/>
              </w:rPr>
            </w:pPr>
          </w:p>
        </w:tc>
      </w:tr>
      <w:tr w:rsidR="003651F8" w:rsidRPr="00445E51" w:rsidTr="004B6900">
        <w:trPr>
          <w:trHeight w:val="543"/>
        </w:trPr>
        <w:tc>
          <w:tcPr>
            <w:tcW w:w="1383" w:type="dxa"/>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日</w:t>
            </w:r>
            <w:r>
              <w:rPr>
                <w:rFonts w:ascii="宋体" w:eastAsia="宋体" w:hAnsi="宋体" w:hint="eastAsia"/>
                <w:sz w:val="24"/>
                <w:szCs w:val="24"/>
              </w:rPr>
              <w:t xml:space="preserve">  </w:t>
            </w:r>
            <w:r w:rsidRPr="00445E51">
              <w:rPr>
                <w:rFonts w:ascii="宋体" w:eastAsia="宋体" w:hAnsi="宋体" w:hint="eastAsia"/>
                <w:sz w:val="24"/>
                <w:szCs w:val="24"/>
              </w:rPr>
              <w:t>期</w:t>
            </w:r>
          </w:p>
        </w:tc>
        <w:tc>
          <w:tcPr>
            <w:tcW w:w="1985" w:type="dxa"/>
            <w:gridSpan w:val="2"/>
            <w:vAlign w:val="center"/>
          </w:tcPr>
          <w:p w:rsidR="003651F8" w:rsidRPr="00445E51" w:rsidRDefault="003651F8" w:rsidP="0008177F">
            <w:pPr>
              <w:spacing w:line="360" w:lineRule="auto"/>
              <w:jc w:val="center"/>
              <w:rPr>
                <w:rFonts w:ascii="宋体" w:eastAsia="宋体" w:hAnsi="宋体"/>
                <w:sz w:val="24"/>
                <w:szCs w:val="24"/>
              </w:rPr>
            </w:pPr>
          </w:p>
        </w:tc>
        <w:tc>
          <w:tcPr>
            <w:tcW w:w="1872" w:type="dxa"/>
            <w:vAlign w:val="center"/>
          </w:tcPr>
          <w:p w:rsidR="003651F8" w:rsidRPr="00445E51" w:rsidRDefault="003651F8" w:rsidP="0008177F">
            <w:pPr>
              <w:spacing w:line="360" w:lineRule="auto"/>
              <w:jc w:val="center"/>
              <w:rPr>
                <w:rFonts w:ascii="宋体" w:eastAsia="宋体" w:hAnsi="宋体"/>
                <w:sz w:val="24"/>
                <w:szCs w:val="24"/>
              </w:rPr>
            </w:pPr>
            <w:r w:rsidRPr="00445E51">
              <w:rPr>
                <w:rFonts w:ascii="宋体" w:eastAsia="宋体" w:hAnsi="宋体" w:hint="eastAsia"/>
                <w:sz w:val="24"/>
                <w:szCs w:val="24"/>
              </w:rPr>
              <w:t>日</w:t>
            </w:r>
            <w:r>
              <w:rPr>
                <w:rFonts w:ascii="宋体" w:eastAsia="宋体" w:hAnsi="宋体" w:hint="eastAsia"/>
                <w:sz w:val="24"/>
                <w:szCs w:val="24"/>
              </w:rPr>
              <w:t xml:space="preserve">  </w:t>
            </w:r>
            <w:r w:rsidRPr="00445E51">
              <w:rPr>
                <w:rFonts w:ascii="宋体" w:eastAsia="宋体" w:hAnsi="宋体" w:hint="eastAsia"/>
                <w:sz w:val="24"/>
                <w:szCs w:val="24"/>
              </w:rPr>
              <w:t>期</w:t>
            </w:r>
          </w:p>
        </w:tc>
        <w:tc>
          <w:tcPr>
            <w:tcW w:w="1388" w:type="dxa"/>
            <w:vAlign w:val="center"/>
          </w:tcPr>
          <w:p w:rsidR="003651F8" w:rsidRPr="00445E51" w:rsidRDefault="003651F8" w:rsidP="0008177F">
            <w:pPr>
              <w:spacing w:line="360" w:lineRule="auto"/>
              <w:jc w:val="center"/>
              <w:rPr>
                <w:rFonts w:ascii="宋体" w:eastAsia="宋体" w:hAnsi="宋体"/>
                <w:sz w:val="24"/>
                <w:szCs w:val="24"/>
              </w:rPr>
            </w:pPr>
          </w:p>
        </w:tc>
        <w:tc>
          <w:tcPr>
            <w:tcW w:w="1305" w:type="dxa"/>
            <w:gridSpan w:val="2"/>
            <w:vAlign w:val="center"/>
          </w:tcPr>
          <w:p w:rsidR="003651F8" w:rsidRPr="00445E51" w:rsidRDefault="003651F8" w:rsidP="0008177F">
            <w:pPr>
              <w:spacing w:line="360" w:lineRule="auto"/>
              <w:jc w:val="center"/>
              <w:rPr>
                <w:rFonts w:ascii="宋体" w:eastAsia="宋体" w:hAnsi="宋体"/>
                <w:sz w:val="24"/>
                <w:szCs w:val="24"/>
              </w:rPr>
            </w:pPr>
            <w:r>
              <w:rPr>
                <w:rFonts w:ascii="宋体" w:eastAsia="宋体" w:hAnsi="宋体" w:hint="eastAsia"/>
                <w:sz w:val="24"/>
                <w:szCs w:val="24"/>
              </w:rPr>
              <w:t>日  期</w:t>
            </w:r>
          </w:p>
        </w:tc>
        <w:tc>
          <w:tcPr>
            <w:tcW w:w="1742" w:type="dxa"/>
            <w:vAlign w:val="center"/>
          </w:tcPr>
          <w:p w:rsidR="003651F8" w:rsidRPr="00445E51" w:rsidRDefault="003651F8" w:rsidP="0008177F">
            <w:pPr>
              <w:spacing w:line="360" w:lineRule="auto"/>
              <w:jc w:val="center"/>
              <w:rPr>
                <w:rFonts w:ascii="宋体" w:eastAsia="宋体" w:hAnsi="宋体"/>
                <w:sz w:val="24"/>
                <w:szCs w:val="24"/>
              </w:rPr>
            </w:pPr>
          </w:p>
        </w:tc>
      </w:tr>
    </w:tbl>
    <w:p w:rsidR="003651F8" w:rsidRPr="00397571" w:rsidRDefault="003651F8" w:rsidP="003651F8">
      <w:pPr>
        <w:spacing w:line="360" w:lineRule="auto"/>
        <w:rPr>
          <w:sz w:val="24"/>
        </w:rPr>
      </w:pPr>
    </w:p>
    <w:sectPr w:rsidR="003651F8" w:rsidRPr="00397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26"/>
    <w:rsid w:val="003449B8"/>
    <w:rsid w:val="003651F8"/>
    <w:rsid w:val="00397571"/>
    <w:rsid w:val="003B3129"/>
    <w:rsid w:val="004B6900"/>
    <w:rsid w:val="005B2D4B"/>
    <w:rsid w:val="007560F7"/>
    <w:rsid w:val="00920CB2"/>
    <w:rsid w:val="009709DB"/>
    <w:rsid w:val="00984CDD"/>
    <w:rsid w:val="009B156E"/>
    <w:rsid w:val="00C52326"/>
    <w:rsid w:val="00CD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6771-887D-43F9-8E78-EF655B36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6</cp:revision>
  <dcterms:created xsi:type="dcterms:W3CDTF">2019-12-04T03:26:00Z</dcterms:created>
  <dcterms:modified xsi:type="dcterms:W3CDTF">2019-12-04T03:29:00Z</dcterms:modified>
</cp:coreProperties>
</file>