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CB" w:rsidRDefault="001659CB" w:rsidP="001659CB">
      <w:pPr>
        <w:jc w:val="center"/>
        <w:rPr>
          <w:sz w:val="28"/>
          <w:szCs w:val="28"/>
        </w:rPr>
      </w:pPr>
      <w:r w:rsidRPr="007D0448">
        <w:rPr>
          <w:rFonts w:hint="eastAsia"/>
          <w:sz w:val="28"/>
          <w:szCs w:val="28"/>
        </w:rPr>
        <w:t>研究生</w:t>
      </w:r>
      <w:r w:rsidR="008B5F24">
        <w:rPr>
          <w:rFonts w:hint="eastAsia"/>
          <w:sz w:val="28"/>
          <w:szCs w:val="28"/>
        </w:rPr>
        <w:t>院公共</w:t>
      </w:r>
      <w:r w:rsidR="00725B6D">
        <w:rPr>
          <w:rFonts w:hint="eastAsia"/>
          <w:sz w:val="28"/>
          <w:szCs w:val="28"/>
        </w:rPr>
        <w:t>教室</w:t>
      </w:r>
      <w:r w:rsidR="008B5F24">
        <w:rPr>
          <w:rFonts w:hint="eastAsia"/>
          <w:sz w:val="28"/>
          <w:szCs w:val="28"/>
        </w:rPr>
        <w:t>网上</w:t>
      </w:r>
      <w:r w:rsidR="00725B6D">
        <w:rPr>
          <w:rFonts w:hint="eastAsia"/>
          <w:sz w:val="28"/>
          <w:szCs w:val="28"/>
        </w:rPr>
        <w:t>借用</w:t>
      </w:r>
      <w:r w:rsidR="00152A0E">
        <w:rPr>
          <w:rFonts w:hint="eastAsia"/>
          <w:sz w:val="28"/>
          <w:szCs w:val="28"/>
        </w:rPr>
        <w:t>审核</w:t>
      </w:r>
      <w:r w:rsidRPr="007D0448">
        <w:rPr>
          <w:rFonts w:hint="eastAsia"/>
          <w:sz w:val="28"/>
          <w:szCs w:val="28"/>
        </w:rPr>
        <w:t>操作说明</w:t>
      </w:r>
    </w:p>
    <w:p w:rsidR="001659CB" w:rsidRDefault="002B69E8" w:rsidP="001659CB">
      <w:pPr>
        <w:jc w:val="right"/>
        <w:rPr>
          <w:szCs w:val="21"/>
        </w:rPr>
      </w:pPr>
      <w:r>
        <w:rPr>
          <w:rFonts w:hint="eastAsia"/>
          <w:szCs w:val="21"/>
        </w:rPr>
        <w:t>2019-0</w:t>
      </w:r>
      <w:r>
        <w:rPr>
          <w:szCs w:val="21"/>
        </w:rPr>
        <w:t>4</w:t>
      </w:r>
      <w:r w:rsidR="001659CB">
        <w:rPr>
          <w:rFonts w:hint="eastAsia"/>
          <w:szCs w:val="21"/>
        </w:rPr>
        <w:t>-</w:t>
      </w:r>
      <w:r>
        <w:rPr>
          <w:szCs w:val="21"/>
        </w:rPr>
        <w:t>02</w:t>
      </w:r>
    </w:p>
    <w:p w:rsidR="003C0FD7" w:rsidRPr="00C40B7F" w:rsidRDefault="00CC0C8E" w:rsidP="003C0FD7">
      <w:pPr>
        <w:pStyle w:val="1"/>
        <w:rPr>
          <w:sz w:val="24"/>
          <w:szCs w:val="24"/>
        </w:rPr>
      </w:pPr>
      <w:r>
        <w:rPr>
          <w:rFonts w:hint="eastAsia"/>
          <w:sz w:val="24"/>
          <w:szCs w:val="24"/>
        </w:rPr>
        <w:t>一、如何进入研究生教室借用服务</w:t>
      </w:r>
      <w:r w:rsidR="003C0FD7" w:rsidRPr="00C40B7F">
        <w:rPr>
          <w:kern w:val="2"/>
          <w:sz w:val="24"/>
          <w:szCs w:val="24"/>
        </w:rPr>
        <w:t>：</w:t>
      </w:r>
    </w:p>
    <w:p w:rsidR="0088168C" w:rsidRDefault="002110A2" w:rsidP="0088168C">
      <w:pPr>
        <w:rPr>
          <w:sz w:val="24"/>
          <w:szCs w:val="24"/>
        </w:rPr>
      </w:pPr>
      <w:r>
        <w:rPr>
          <w:rFonts w:hint="eastAsia"/>
          <w:sz w:val="24"/>
          <w:szCs w:val="24"/>
        </w:rPr>
        <w:t>1）</w:t>
      </w:r>
      <w:r w:rsidR="0088168C" w:rsidRPr="00160023">
        <w:rPr>
          <w:rFonts w:hint="eastAsia"/>
          <w:sz w:val="24"/>
          <w:szCs w:val="24"/>
        </w:rPr>
        <w:t>从东南大学主页的 “校园信息门户”用校园</w:t>
      </w:r>
      <w:proofErr w:type="gramStart"/>
      <w:r w:rsidR="0088168C" w:rsidRPr="00160023">
        <w:rPr>
          <w:rFonts w:hint="eastAsia"/>
          <w:sz w:val="24"/>
          <w:szCs w:val="24"/>
        </w:rPr>
        <w:t>一</w:t>
      </w:r>
      <w:proofErr w:type="gramEnd"/>
      <w:r w:rsidR="0088168C" w:rsidRPr="00160023">
        <w:rPr>
          <w:rFonts w:hint="eastAsia"/>
          <w:sz w:val="24"/>
          <w:szCs w:val="24"/>
        </w:rPr>
        <w:t>卡通进行统一身份认证登录</w:t>
      </w:r>
      <w:r w:rsidR="0088168C">
        <w:rPr>
          <w:rFonts w:hint="eastAsia"/>
          <w:sz w:val="24"/>
          <w:szCs w:val="24"/>
        </w:rPr>
        <w:t>。</w:t>
      </w:r>
    </w:p>
    <w:p w:rsidR="002110A2" w:rsidRDefault="0088168C" w:rsidP="0088168C">
      <w:pPr>
        <w:rPr>
          <w:sz w:val="24"/>
          <w:szCs w:val="24"/>
        </w:rPr>
      </w:pPr>
      <w:r>
        <w:rPr>
          <w:rFonts w:hint="eastAsia"/>
          <w:sz w:val="24"/>
          <w:szCs w:val="24"/>
        </w:rPr>
        <w:t>登录后</w:t>
      </w:r>
      <w:r w:rsidR="006015DC">
        <w:rPr>
          <w:rFonts w:hint="eastAsia"/>
          <w:sz w:val="24"/>
          <w:szCs w:val="24"/>
        </w:rPr>
        <w:t>访问</w:t>
      </w:r>
      <w:r w:rsidR="00BF493F" w:rsidRPr="002F4F7F">
        <w:rPr>
          <w:b/>
          <w:sz w:val="24"/>
          <w:szCs w:val="24"/>
        </w:rPr>
        <w:t xml:space="preserve"> </w:t>
      </w:r>
      <w:hyperlink r:id="rId8" w:history="1">
        <w:r w:rsidR="00F44824" w:rsidRPr="004D37CD">
          <w:rPr>
            <w:rStyle w:val="a4"/>
            <w:b/>
            <w:sz w:val="24"/>
            <w:szCs w:val="24"/>
          </w:rPr>
          <w:t>http://ehall.seu.edu.cn</w:t>
        </w:r>
      </w:hyperlink>
      <w:r w:rsidR="00BF493F">
        <w:rPr>
          <w:rFonts w:hint="eastAsia"/>
          <w:sz w:val="24"/>
          <w:szCs w:val="24"/>
        </w:rPr>
        <w:t xml:space="preserve"> </w:t>
      </w:r>
      <w:r w:rsidR="006015DC">
        <w:rPr>
          <w:rFonts w:hint="eastAsia"/>
          <w:sz w:val="24"/>
          <w:szCs w:val="24"/>
        </w:rPr>
        <w:t>进入东南大学网上办事大厅</w:t>
      </w:r>
      <w:r w:rsidR="00BF493F">
        <w:rPr>
          <w:sz w:val="24"/>
          <w:szCs w:val="24"/>
        </w:rPr>
        <w:t xml:space="preserve"> </w:t>
      </w:r>
      <w:r w:rsidR="002110A2">
        <w:rPr>
          <w:rFonts w:hint="eastAsia"/>
          <w:sz w:val="24"/>
          <w:szCs w:val="24"/>
        </w:rPr>
        <w:t>。</w:t>
      </w:r>
    </w:p>
    <w:p w:rsidR="000612EF" w:rsidRDefault="000612EF" w:rsidP="000612EF">
      <w:pPr>
        <w:rPr>
          <w:sz w:val="24"/>
          <w:szCs w:val="24"/>
        </w:rPr>
      </w:pPr>
      <w:r>
        <w:rPr>
          <w:sz w:val="24"/>
          <w:szCs w:val="24"/>
        </w:rPr>
        <w:t>支持操作系统和浏览器列表</w:t>
      </w:r>
      <w:r>
        <w:rPr>
          <w:rFonts w:hint="eastAsia"/>
          <w:sz w:val="24"/>
          <w:szCs w:val="24"/>
        </w:rPr>
        <w:t>：</w:t>
      </w:r>
    </w:p>
    <w:p w:rsidR="000612EF" w:rsidRDefault="000612EF" w:rsidP="000612EF">
      <w:pPr>
        <w:rPr>
          <w:sz w:val="24"/>
          <w:szCs w:val="24"/>
        </w:rPr>
      </w:pPr>
      <w:r w:rsidRPr="00CB370C">
        <w:rPr>
          <w:noProof/>
          <w:sz w:val="24"/>
          <w:szCs w:val="24"/>
        </w:rPr>
        <w:drawing>
          <wp:inline distT="0" distB="0" distL="0" distR="0" wp14:anchorId="0105C19F" wp14:editId="54E1A6B6">
            <wp:extent cx="5274310" cy="2332965"/>
            <wp:effectExtent l="0" t="0" r="2540" b="0"/>
            <wp:docPr id="2" name="图片 2" descr="C:\Users\WW\AppData\Local\Temp\WeChat Files\c33849b86a83345c0179c0cab9dfd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AppData\Local\Temp\WeChat Files\c33849b86a83345c0179c0cab9dfd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332965"/>
                    </a:xfrm>
                    <a:prstGeom prst="rect">
                      <a:avLst/>
                    </a:prstGeom>
                    <a:noFill/>
                    <a:ln>
                      <a:noFill/>
                    </a:ln>
                  </pic:spPr>
                </pic:pic>
              </a:graphicData>
            </a:graphic>
          </wp:inline>
        </w:drawing>
      </w:r>
    </w:p>
    <w:p w:rsidR="000612EF" w:rsidRDefault="000612EF" w:rsidP="0088168C">
      <w:pPr>
        <w:rPr>
          <w:sz w:val="24"/>
          <w:szCs w:val="24"/>
        </w:rPr>
      </w:pPr>
    </w:p>
    <w:p w:rsidR="00B5639F" w:rsidRDefault="002110A2" w:rsidP="0088168C">
      <w:pPr>
        <w:rPr>
          <w:sz w:val="24"/>
          <w:szCs w:val="24"/>
        </w:rPr>
      </w:pPr>
      <w:r>
        <w:rPr>
          <w:rFonts w:hint="eastAsia"/>
          <w:sz w:val="24"/>
          <w:szCs w:val="24"/>
        </w:rPr>
        <w:t>2）</w:t>
      </w:r>
      <w:r w:rsidR="003C0FD7" w:rsidRPr="00C44035">
        <w:rPr>
          <w:sz w:val="24"/>
          <w:szCs w:val="24"/>
        </w:rPr>
        <w:t>搜索“</w:t>
      </w:r>
      <w:r w:rsidR="002B0A81">
        <w:rPr>
          <w:rFonts w:hint="eastAsia"/>
          <w:sz w:val="24"/>
          <w:szCs w:val="24"/>
        </w:rPr>
        <w:t>研究生院公共教室借用</w:t>
      </w:r>
      <w:r w:rsidR="003C0FD7" w:rsidRPr="00C44035">
        <w:rPr>
          <w:sz w:val="24"/>
          <w:szCs w:val="24"/>
        </w:rPr>
        <w:t>”</w:t>
      </w:r>
      <w:r w:rsidR="003C0FD7">
        <w:rPr>
          <w:rFonts w:hint="eastAsia"/>
          <w:sz w:val="24"/>
          <w:szCs w:val="24"/>
        </w:rPr>
        <w:t>（支持模糊搜索）。</w:t>
      </w:r>
    </w:p>
    <w:p w:rsidR="00CC0C8E" w:rsidRPr="00F44824" w:rsidRDefault="002B0A81" w:rsidP="0088168C">
      <w:pPr>
        <w:rPr>
          <w:sz w:val="24"/>
          <w:szCs w:val="24"/>
        </w:rPr>
      </w:pPr>
      <w:r>
        <w:rPr>
          <w:noProof/>
        </w:rPr>
        <w:drawing>
          <wp:inline distT="0" distB="0" distL="0" distR="0" wp14:anchorId="62189008" wp14:editId="635A7C5D">
            <wp:extent cx="2866681" cy="2533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3002" cy="2539236"/>
                    </a:xfrm>
                    <a:prstGeom prst="rect">
                      <a:avLst/>
                    </a:prstGeom>
                  </pic:spPr>
                </pic:pic>
              </a:graphicData>
            </a:graphic>
          </wp:inline>
        </w:drawing>
      </w:r>
    </w:p>
    <w:p w:rsidR="00550C7A" w:rsidRPr="00CC0C8E" w:rsidRDefault="002110A2" w:rsidP="00CC0C8E">
      <w:pPr>
        <w:pStyle w:val="1"/>
        <w:rPr>
          <w:sz w:val="24"/>
          <w:szCs w:val="24"/>
        </w:rPr>
      </w:pPr>
      <w:r>
        <w:rPr>
          <w:rFonts w:hint="eastAsia"/>
          <w:sz w:val="24"/>
          <w:szCs w:val="24"/>
        </w:rPr>
        <w:lastRenderedPageBreak/>
        <w:t>二、申请借用教室前的准备工作</w:t>
      </w:r>
      <w:r w:rsidR="00500F13" w:rsidRPr="00C40B7F">
        <w:rPr>
          <w:kern w:val="2"/>
          <w:sz w:val="24"/>
          <w:szCs w:val="24"/>
        </w:rPr>
        <w:t>：</w:t>
      </w:r>
    </w:p>
    <w:p w:rsidR="003E39D1" w:rsidRPr="003E39D1" w:rsidRDefault="003E39D1" w:rsidP="003E39D1">
      <w:pPr>
        <w:rPr>
          <w:sz w:val="24"/>
          <w:szCs w:val="24"/>
        </w:rPr>
      </w:pPr>
      <w:r>
        <w:rPr>
          <w:rFonts w:hint="eastAsia"/>
          <w:sz w:val="24"/>
          <w:szCs w:val="24"/>
        </w:rPr>
        <w:t>1）</w:t>
      </w:r>
      <w:r w:rsidR="00C0239A" w:rsidRPr="002110A2">
        <w:rPr>
          <w:rFonts w:hint="eastAsia"/>
          <w:sz w:val="24"/>
          <w:szCs w:val="24"/>
        </w:rPr>
        <w:t>进入</w:t>
      </w:r>
      <w:r w:rsidR="002110A2" w:rsidRPr="002110A2">
        <w:rPr>
          <w:rFonts w:hint="eastAsia"/>
          <w:sz w:val="24"/>
          <w:szCs w:val="24"/>
        </w:rPr>
        <w:t>研究生教室借用</w:t>
      </w:r>
      <w:r w:rsidR="00C0239A" w:rsidRPr="002110A2">
        <w:rPr>
          <w:rFonts w:hint="eastAsia"/>
          <w:sz w:val="24"/>
          <w:szCs w:val="24"/>
        </w:rPr>
        <w:t>服务后，阅读教室借用申请须知</w:t>
      </w:r>
      <w:r>
        <w:rPr>
          <w:rFonts w:hint="eastAsia"/>
          <w:sz w:val="24"/>
          <w:szCs w:val="24"/>
        </w:rPr>
        <w:t>：</w:t>
      </w:r>
    </w:p>
    <w:p w:rsidR="00C76554" w:rsidRPr="00C76554" w:rsidRDefault="00C76554" w:rsidP="00C76554">
      <w:pPr>
        <w:rPr>
          <w:rFonts w:ascii="宋体" w:hAnsi="宋体"/>
          <w:sz w:val="18"/>
          <w:szCs w:val="18"/>
        </w:rPr>
      </w:pPr>
      <w:r w:rsidRPr="00C76554">
        <w:rPr>
          <w:rFonts w:ascii="宋体" w:hAnsi="宋体" w:hint="eastAsia"/>
          <w:sz w:val="18"/>
          <w:szCs w:val="18"/>
        </w:rPr>
        <w:t>研究生院公共教室网上借用须知</w:t>
      </w:r>
    </w:p>
    <w:p w:rsidR="00C76554" w:rsidRPr="00C76554" w:rsidRDefault="00C76554" w:rsidP="00C76554">
      <w:pPr>
        <w:rPr>
          <w:rFonts w:ascii="宋体" w:hAnsi="宋体"/>
          <w:sz w:val="18"/>
          <w:szCs w:val="18"/>
        </w:rPr>
      </w:pPr>
      <w:r w:rsidRPr="00C76554">
        <w:rPr>
          <w:rFonts w:ascii="宋体" w:hAnsi="宋体" w:hint="eastAsia"/>
          <w:sz w:val="18"/>
          <w:szCs w:val="18"/>
        </w:rPr>
        <w:t>一、借用时间：原则上申请人应提前两天在网上申请。</w:t>
      </w:r>
    </w:p>
    <w:p w:rsidR="00C76554" w:rsidRPr="00C76554" w:rsidRDefault="00C76554" w:rsidP="00C76554">
      <w:pPr>
        <w:rPr>
          <w:rFonts w:ascii="宋体" w:hAnsi="宋体"/>
          <w:sz w:val="18"/>
          <w:szCs w:val="18"/>
        </w:rPr>
      </w:pPr>
      <w:r w:rsidRPr="00C76554">
        <w:rPr>
          <w:rFonts w:ascii="宋体" w:hAnsi="宋体" w:hint="eastAsia"/>
          <w:sz w:val="18"/>
          <w:szCs w:val="18"/>
        </w:rPr>
        <w:t>二、借用类型：教学活动、学生活动、宣传活动、招生活动等。</w:t>
      </w:r>
    </w:p>
    <w:p w:rsidR="00C76554" w:rsidRPr="00C76554" w:rsidRDefault="00C76554" w:rsidP="00C76554">
      <w:pPr>
        <w:rPr>
          <w:rFonts w:ascii="宋体" w:hAnsi="宋体"/>
          <w:sz w:val="18"/>
          <w:szCs w:val="18"/>
        </w:rPr>
      </w:pPr>
      <w:r w:rsidRPr="00C76554">
        <w:rPr>
          <w:rFonts w:ascii="宋体" w:hAnsi="宋体" w:hint="eastAsia"/>
          <w:sz w:val="18"/>
          <w:szCs w:val="18"/>
        </w:rPr>
        <w:t>三、借用用途：为便于审核和教室管理，教室借用用途说明必须填写详细，如活动的主题、活动形式和参加人数。否则审核不予通过。正常教室借用活动内容如下：</w:t>
      </w:r>
    </w:p>
    <w:p w:rsidR="00C76554" w:rsidRPr="00C76554" w:rsidRDefault="00C76554" w:rsidP="00C76554">
      <w:pPr>
        <w:rPr>
          <w:rFonts w:ascii="宋体" w:hAnsi="宋体"/>
          <w:sz w:val="18"/>
          <w:szCs w:val="18"/>
        </w:rPr>
      </w:pPr>
      <w:r w:rsidRPr="00C76554">
        <w:rPr>
          <w:rFonts w:ascii="宋体" w:hAnsi="宋体" w:hint="eastAsia"/>
          <w:sz w:val="18"/>
          <w:szCs w:val="18"/>
        </w:rPr>
        <w:t>（一）教学活动：用于正常的调课、补课、考试、辅导答疑、开题答辩、毕业答辩。</w:t>
      </w:r>
    </w:p>
    <w:p w:rsidR="00C76554" w:rsidRPr="00C76554" w:rsidRDefault="00C76554" w:rsidP="00C76554">
      <w:pPr>
        <w:rPr>
          <w:rFonts w:ascii="宋体" w:hAnsi="宋体"/>
          <w:sz w:val="18"/>
          <w:szCs w:val="18"/>
        </w:rPr>
      </w:pPr>
      <w:r w:rsidRPr="00C76554">
        <w:rPr>
          <w:rFonts w:ascii="宋体" w:hAnsi="宋体" w:hint="eastAsia"/>
          <w:sz w:val="18"/>
          <w:szCs w:val="18"/>
        </w:rPr>
        <w:t>（二）学生活动：学生辩论赛、创新创业实践活动、学术会议、讲座；班会、学习经验交流会及其他党、团组织活动；学生社团活动。</w:t>
      </w:r>
    </w:p>
    <w:p w:rsidR="00C76554" w:rsidRPr="00C76554" w:rsidRDefault="00C76554" w:rsidP="00C76554">
      <w:pPr>
        <w:rPr>
          <w:rFonts w:ascii="宋体" w:hAnsi="宋体"/>
          <w:sz w:val="18"/>
          <w:szCs w:val="18"/>
        </w:rPr>
      </w:pPr>
      <w:r w:rsidRPr="00C76554">
        <w:rPr>
          <w:rFonts w:ascii="宋体" w:hAnsi="宋体" w:hint="eastAsia"/>
          <w:sz w:val="18"/>
          <w:szCs w:val="18"/>
        </w:rPr>
        <w:t>（三）宣传活动：学生处审核通过的校园招聘宣讲会与就业创业指导活动；学校各个部门举行会议或培训活动。</w:t>
      </w:r>
    </w:p>
    <w:p w:rsidR="00C76554" w:rsidRPr="00C76554" w:rsidRDefault="00C76554" w:rsidP="00C76554">
      <w:pPr>
        <w:rPr>
          <w:rFonts w:ascii="宋体" w:hAnsi="宋体"/>
          <w:sz w:val="18"/>
          <w:szCs w:val="18"/>
        </w:rPr>
      </w:pPr>
      <w:r w:rsidRPr="00C76554">
        <w:rPr>
          <w:rFonts w:ascii="宋体" w:hAnsi="宋体" w:hint="eastAsia"/>
          <w:sz w:val="18"/>
          <w:szCs w:val="18"/>
        </w:rPr>
        <w:t>（四）招生活动：研究生考试复试。</w:t>
      </w:r>
    </w:p>
    <w:p w:rsidR="00C76554" w:rsidRPr="00C76554" w:rsidRDefault="00C76554" w:rsidP="00C76554">
      <w:pPr>
        <w:rPr>
          <w:rFonts w:ascii="宋体" w:hAnsi="宋体"/>
          <w:sz w:val="18"/>
          <w:szCs w:val="18"/>
        </w:rPr>
      </w:pPr>
      <w:r w:rsidRPr="00C76554">
        <w:rPr>
          <w:rFonts w:ascii="宋体" w:hAnsi="宋体" w:hint="eastAsia"/>
          <w:sz w:val="18"/>
          <w:szCs w:val="18"/>
        </w:rPr>
        <w:t>四、借用审核：</w:t>
      </w:r>
    </w:p>
    <w:p w:rsidR="00C76554" w:rsidRPr="00C76554" w:rsidRDefault="00C76554" w:rsidP="00C76554">
      <w:pPr>
        <w:rPr>
          <w:rFonts w:ascii="宋体" w:hAnsi="宋体"/>
          <w:sz w:val="18"/>
          <w:szCs w:val="18"/>
        </w:rPr>
      </w:pPr>
      <w:r w:rsidRPr="00C76554">
        <w:rPr>
          <w:rFonts w:ascii="宋体" w:hAnsi="宋体" w:hint="eastAsia"/>
          <w:sz w:val="18"/>
          <w:szCs w:val="18"/>
        </w:rPr>
        <w:t>教学活动和招生复试借用申请由院系研究生秘书和主管研究生教学的院领导审核；学生活动借用申请由院系主管学生工作的副书记或研究生工作部领导审核；宣传活动借用申请由借用部门秘书和相关负责人审核。审核人须对教室借用用途进行严格审查，教室的实际使用必须与申请一致，不得转作他用，不得转借其他组织或个人使用。</w:t>
      </w:r>
    </w:p>
    <w:p w:rsidR="00C76554" w:rsidRPr="00C76554" w:rsidRDefault="00C76554" w:rsidP="00C76554">
      <w:pPr>
        <w:rPr>
          <w:rFonts w:ascii="宋体" w:hAnsi="宋体"/>
          <w:sz w:val="18"/>
          <w:szCs w:val="18"/>
        </w:rPr>
      </w:pPr>
      <w:r w:rsidRPr="00C76554">
        <w:rPr>
          <w:rFonts w:ascii="宋体" w:hAnsi="宋体" w:hint="eastAsia"/>
          <w:sz w:val="18"/>
          <w:szCs w:val="18"/>
        </w:rPr>
        <w:t>五、借用取消：</w:t>
      </w:r>
    </w:p>
    <w:p w:rsidR="00C76554" w:rsidRPr="00C76554" w:rsidRDefault="00C76554" w:rsidP="00C76554">
      <w:pPr>
        <w:rPr>
          <w:rFonts w:ascii="宋体" w:hAnsi="宋体"/>
          <w:sz w:val="18"/>
          <w:szCs w:val="18"/>
        </w:rPr>
      </w:pPr>
      <w:r w:rsidRPr="00C76554">
        <w:rPr>
          <w:rFonts w:ascii="宋体" w:hAnsi="宋体" w:hint="eastAsia"/>
          <w:sz w:val="18"/>
          <w:szCs w:val="18"/>
        </w:rPr>
        <w:t>为充分利用教室资源，因故不再按时使用教室的借用人，必须提前上网进行教室</w:t>
      </w:r>
      <w:r w:rsidR="00333191">
        <w:rPr>
          <w:rFonts w:ascii="宋体" w:hAnsi="宋体" w:hint="eastAsia"/>
          <w:sz w:val="18"/>
          <w:szCs w:val="18"/>
        </w:rPr>
        <w:t>借用的</w:t>
      </w:r>
      <w:r w:rsidRPr="00C76554">
        <w:rPr>
          <w:rFonts w:ascii="宋体" w:hAnsi="宋体" w:hint="eastAsia"/>
          <w:sz w:val="18"/>
          <w:szCs w:val="18"/>
        </w:rPr>
        <w:t>取消手续。</w:t>
      </w:r>
      <w:bookmarkStart w:id="0" w:name="_GoBack"/>
      <w:bookmarkEnd w:id="0"/>
    </w:p>
    <w:p w:rsidR="00C76554" w:rsidRPr="00C76554" w:rsidRDefault="00C76554" w:rsidP="00C76554">
      <w:pPr>
        <w:rPr>
          <w:rFonts w:ascii="宋体" w:hAnsi="宋体"/>
          <w:sz w:val="18"/>
          <w:szCs w:val="18"/>
        </w:rPr>
      </w:pPr>
      <w:r w:rsidRPr="00C76554">
        <w:rPr>
          <w:rFonts w:ascii="宋体" w:hAnsi="宋体" w:hint="eastAsia"/>
          <w:sz w:val="18"/>
          <w:szCs w:val="18"/>
        </w:rPr>
        <w:t>六、教室管理：</w:t>
      </w:r>
    </w:p>
    <w:p w:rsidR="00C76554" w:rsidRPr="00C76554" w:rsidRDefault="00C76554" w:rsidP="00C76554">
      <w:pPr>
        <w:rPr>
          <w:rFonts w:ascii="宋体" w:hAnsi="宋体"/>
          <w:sz w:val="18"/>
          <w:szCs w:val="18"/>
        </w:rPr>
      </w:pPr>
      <w:r w:rsidRPr="00C76554">
        <w:rPr>
          <w:rFonts w:ascii="宋体" w:hAnsi="宋体" w:hint="eastAsia"/>
          <w:sz w:val="18"/>
          <w:szCs w:val="18"/>
        </w:rPr>
        <w:lastRenderedPageBreak/>
        <w:t>（一）研究生院负责对教室借用情况进行检查，对于未及时办理借用取消手续、未通过借用审核擅自使用或未按批准事由使用教室的，教室管理部门可予以规劝、制止。造成严重后果的，并报相关部门予以处理。研究生院对违规使用教室的院系（部门）采取限制教室使用申请权限等措施。</w:t>
      </w:r>
    </w:p>
    <w:p w:rsidR="00C76554" w:rsidRPr="00C76554" w:rsidRDefault="00C76554" w:rsidP="00C76554">
      <w:pPr>
        <w:rPr>
          <w:rFonts w:ascii="宋体" w:hAnsi="宋体"/>
          <w:sz w:val="18"/>
          <w:szCs w:val="18"/>
        </w:rPr>
      </w:pPr>
      <w:r w:rsidRPr="00C76554">
        <w:rPr>
          <w:rFonts w:ascii="宋体" w:hAnsi="宋体" w:hint="eastAsia"/>
          <w:sz w:val="18"/>
          <w:szCs w:val="18"/>
        </w:rPr>
        <w:t>（二）总务处负责督促物业管理部门加强对教室使用情况的巡查，严禁校外人员（或机构）私自利用教室资源进行商业宣传或开设培训班等，校保卫处负责协助总务处对违规使用教室的人员（或机构）予以清退。</w:t>
      </w:r>
    </w:p>
    <w:p w:rsidR="003E39D1" w:rsidRDefault="00C76554" w:rsidP="00C76554">
      <w:pPr>
        <w:jc w:val="left"/>
        <w:rPr>
          <w:sz w:val="24"/>
          <w:szCs w:val="24"/>
        </w:rPr>
      </w:pPr>
      <w:r w:rsidRPr="00C76554">
        <w:rPr>
          <w:rFonts w:ascii="宋体" w:hAnsi="宋体" w:hint="eastAsia"/>
          <w:sz w:val="18"/>
          <w:szCs w:val="18"/>
        </w:rPr>
        <w:t>（三）学校如有重大考试和工作安排时，教室的使用应按研究生院的通知办理，已借出使用的教室也应服从安排，自行暂停或延后活动。期末考试期间，教室一般不用于与考试无关的活动。</w:t>
      </w:r>
      <w:r w:rsidR="00C916AB">
        <w:rPr>
          <w:noProof/>
        </w:rPr>
        <w:drawing>
          <wp:inline distT="0" distB="0" distL="0" distR="0" wp14:anchorId="543AA051" wp14:editId="682516BE">
            <wp:extent cx="5274310" cy="240474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404745"/>
                    </a:xfrm>
                    <a:prstGeom prst="rect">
                      <a:avLst/>
                    </a:prstGeom>
                  </pic:spPr>
                </pic:pic>
              </a:graphicData>
            </a:graphic>
          </wp:inline>
        </w:drawing>
      </w:r>
    </w:p>
    <w:p w:rsidR="003E39D1" w:rsidRPr="003E39D1" w:rsidRDefault="003E39D1" w:rsidP="003E39D1">
      <w:pPr>
        <w:rPr>
          <w:sz w:val="24"/>
          <w:szCs w:val="24"/>
        </w:rPr>
      </w:pPr>
      <w:r>
        <w:rPr>
          <w:rFonts w:hint="eastAsia"/>
          <w:sz w:val="24"/>
          <w:szCs w:val="24"/>
        </w:rPr>
        <w:t>2</w:t>
      </w:r>
      <w:r w:rsidR="00211957">
        <w:rPr>
          <w:rFonts w:hint="eastAsia"/>
          <w:sz w:val="24"/>
          <w:szCs w:val="24"/>
        </w:rPr>
        <w:t>）阅读完毕，</w:t>
      </w:r>
      <w:r w:rsidR="00211957" w:rsidRPr="002110A2">
        <w:rPr>
          <w:rFonts w:hint="eastAsia"/>
          <w:sz w:val="24"/>
          <w:szCs w:val="24"/>
        </w:rPr>
        <w:t>点击“</w:t>
      </w:r>
      <w:r w:rsidR="00211957">
        <w:rPr>
          <w:rFonts w:hint="eastAsia"/>
          <w:sz w:val="24"/>
          <w:szCs w:val="24"/>
        </w:rPr>
        <w:t>已确认并继续申请</w:t>
      </w:r>
      <w:r w:rsidR="00211957" w:rsidRPr="002110A2">
        <w:rPr>
          <w:rFonts w:hint="eastAsia"/>
          <w:sz w:val="24"/>
          <w:szCs w:val="24"/>
        </w:rPr>
        <w:t>”，开始教室借用申请。</w:t>
      </w:r>
    </w:p>
    <w:p w:rsidR="00BD6347" w:rsidRPr="002110A2" w:rsidRDefault="00807FB5" w:rsidP="00BD6347">
      <w:pPr>
        <w:pStyle w:val="1"/>
        <w:rPr>
          <w:sz w:val="24"/>
          <w:szCs w:val="24"/>
        </w:rPr>
      </w:pPr>
      <w:r>
        <w:rPr>
          <w:rFonts w:hint="eastAsia"/>
          <w:sz w:val="24"/>
          <w:szCs w:val="24"/>
        </w:rPr>
        <w:t>三</w:t>
      </w:r>
      <w:r w:rsidR="00BD6347">
        <w:rPr>
          <w:rFonts w:hint="eastAsia"/>
          <w:sz w:val="24"/>
          <w:szCs w:val="24"/>
        </w:rPr>
        <w:t>、如何审核教室借用申请</w:t>
      </w:r>
      <w:r w:rsidR="00BD6347" w:rsidRPr="00C40B7F">
        <w:rPr>
          <w:kern w:val="2"/>
          <w:sz w:val="24"/>
          <w:szCs w:val="24"/>
        </w:rPr>
        <w:t>：</w:t>
      </w:r>
    </w:p>
    <w:p w:rsidR="002B7FB7" w:rsidRPr="00BD6347" w:rsidRDefault="00BD6347" w:rsidP="00BD6347">
      <w:pPr>
        <w:rPr>
          <w:sz w:val="24"/>
          <w:szCs w:val="24"/>
        </w:rPr>
      </w:pPr>
      <w:r>
        <w:rPr>
          <w:rFonts w:hint="eastAsia"/>
          <w:sz w:val="24"/>
          <w:szCs w:val="24"/>
        </w:rPr>
        <w:t>1）教室借用审核页签下，查询条件状态</w:t>
      </w:r>
      <w:r w:rsidR="0060002F">
        <w:rPr>
          <w:rFonts w:hint="eastAsia"/>
          <w:sz w:val="24"/>
          <w:szCs w:val="24"/>
        </w:rPr>
        <w:t>：院系秘书</w:t>
      </w:r>
      <w:r>
        <w:rPr>
          <w:rFonts w:hint="eastAsia"/>
          <w:sz w:val="24"/>
          <w:szCs w:val="24"/>
        </w:rPr>
        <w:t>选择“待院系审核”，</w:t>
      </w:r>
      <w:r w:rsidR="0060002F">
        <w:rPr>
          <w:rFonts w:hint="eastAsia"/>
          <w:sz w:val="24"/>
          <w:szCs w:val="24"/>
        </w:rPr>
        <w:t>分管领导选择“待分管领导审核”，</w:t>
      </w:r>
      <w:proofErr w:type="gramStart"/>
      <w:r w:rsidR="0060002F">
        <w:rPr>
          <w:rFonts w:hint="eastAsia"/>
          <w:sz w:val="24"/>
          <w:szCs w:val="24"/>
        </w:rPr>
        <w:t>培养办选择</w:t>
      </w:r>
      <w:proofErr w:type="gramEnd"/>
      <w:r w:rsidR="0060002F">
        <w:rPr>
          <w:rFonts w:hint="eastAsia"/>
          <w:sz w:val="24"/>
          <w:szCs w:val="24"/>
        </w:rPr>
        <w:t>“待研究生院审核”，</w:t>
      </w:r>
      <w:r>
        <w:rPr>
          <w:rFonts w:hint="eastAsia"/>
          <w:sz w:val="24"/>
          <w:szCs w:val="24"/>
        </w:rPr>
        <w:t>点击“审核”。</w:t>
      </w:r>
    </w:p>
    <w:p w:rsidR="00335EBE" w:rsidRDefault="0060002F" w:rsidP="00B162A1">
      <w:pPr>
        <w:rPr>
          <w:sz w:val="24"/>
          <w:szCs w:val="24"/>
        </w:rPr>
      </w:pPr>
      <w:r>
        <w:rPr>
          <w:noProof/>
        </w:rPr>
        <w:lastRenderedPageBreak/>
        <w:drawing>
          <wp:inline distT="0" distB="0" distL="0" distR="0" wp14:anchorId="0AEDE1B6" wp14:editId="1AA0EB56">
            <wp:extent cx="5274310" cy="183007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830070"/>
                    </a:xfrm>
                    <a:prstGeom prst="rect">
                      <a:avLst/>
                    </a:prstGeom>
                  </pic:spPr>
                </pic:pic>
              </a:graphicData>
            </a:graphic>
          </wp:inline>
        </w:drawing>
      </w:r>
    </w:p>
    <w:p w:rsidR="00B710FB" w:rsidRDefault="00B710FB" w:rsidP="00B162A1">
      <w:pPr>
        <w:rPr>
          <w:sz w:val="24"/>
          <w:szCs w:val="24"/>
        </w:rPr>
      </w:pPr>
      <w:r>
        <w:rPr>
          <w:sz w:val="24"/>
          <w:szCs w:val="24"/>
        </w:rPr>
        <w:t>2</w:t>
      </w:r>
      <w:r>
        <w:rPr>
          <w:rFonts w:hint="eastAsia"/>
          <w:sz w:val="24"/>
          <w:szCs w:val="24"/>
        </w:rPr>
        <w:t>）审核借用详情信息，“审核通过”或“审核不通过”。审核期间，可以调整教室。</w:t>
      </w:r>
    </w:p>
    <w:p w:rsidR="00B710FB" w:rsidRDefault="0060002F" w:rsidP="00B162A1">
      <w:pPr>
        <w:rPr>
          <w:sz w:val="24"/>
          <w:szCs w:val="24"/>
        </w:rPr>
      </w:pPr>
      <w:r>
        <w:rPr>
          <w:noProof/>
        </w:rPr>
        <w:drawing>
          <wp:inline distT="0" distB="0" distL="0" distR="0" wp14:anchorId="3847F4C7" wp14:editId="2CCFDDE3">
            <wp:extent cx="5274310" cy="2391410"/>
            <wp:effectExtent l="0" t="0" r="254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391410"/>
                    </a:xfrm>
                    <a:prstGeom prst="rect">
                      <a:avLst/>
                    </a:prstGeom>
                  </pic:spPr>
                </pic:pic>
              </a:graphicData>
            </a:graphic>
          </wp:inline>
        </w:drawing>
      </w:r>
    </w:p>
    <w:p w:rsidR="00C5074A" w:rsidRDefault="00C5074A" w:rsidP="00B162A1">
      <w:pPr>
        <w:rPr>
          <w:sz w:val="24"/>
          <w:szCs w:val="24"/>
        </w:rPr>
      </w:pPr>
      <w:r>
        <w:rPr>
          <w:sz w:val="24"/>
          <w:szCs w:val="24"/>
        </w:rPr>
        <w:t>如不通过</w:t>
      </w:r>
      <w:r>
        <w:rPr>
          <w:rFonts w:hint="eastAsia"/>
          <w:sz w:val="24"/>
          <w:szCs w:val="24"/>
        </w:rPr>
        <w:t>，</w:t>
      </w:r>
      <w:r>
        <w:rPr>
          <w:sz w:val="24"/>
          <w:szCs w:val="24"/>
        </w:rPr>
        <w:t>可以填写不通过原因</w:t>
      </w:r>
      <w:r>
        <w:rPr>
          <w:rFonts w:hint="eastAsia"/>
          <w:sz w:val="24"/>
          <w:szCs w:val="24"/>
        </w:rPr>
        <w:t>，</w:t>
      </w:r>
      <w:r>
        <w:rPr>
          <w:sz w:val="24"/>
          <w:szCs w:val="24"/>
        </w:rPr>
        <w:t>申请者可以查看不通过原因</w:t>
      </w:r>
      <w:r>
        <w:rPr>
          <w:rFonts w:hint="eastAsia"/>
          <w:sz w:val="24"/>
          <w:szCs w:val="24"/>
        </w:rPr>
        <w:t>。</w:t>
      </w:r>
    </w:p>
    <w:p w:rsidR="00C5074A" w:rsidRPr="00B162A1" w:rsidRDefault="0060002F" w:rsidP="00B162A1">
      <w:pPr>
        <w:rPr>
          <w:sz w:val="24"/>
          <w:szCs w:val="24"/>
        </w:rPr>
      </w:pPr>
      <w:r>
        <w:rPr>
          <w:noProof/>
        </w:rPr>
        <w:drawing>
          <wp:inline distT="0" distB="0" distL="0" distR="0" wp14:anchorId="563929CC" wp14:editId="1D068678">
            <wp:extent cx="5274310" cy="2395220"/>
            <wp:effectExtent l="0" t="0" r="254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395220"/>
                    </a:xfrm>
                    <a:prstGeom prst="rect">
                      <a:avLst/>
                    </a:prstGeom>
                  </pic:spPr>
                </pic:pic>
              </a:graphicData>
            </a:graphic>
          </wp:inline>
        </w:drawing>
      </w:r>
    </w:p>
    <w:sectPr w:rsidR="00C5074A" w:rsidRPr="00B162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943" w:rsidRDefault="008A6943" w:rsidP="00B24851">
      <w:r>
        <w:separator/>
      </w:r>
    </w:p>
  </w:endnote>
  <w:endnote w:type="continuationSeparator" w:id="0">
    <w:p w:rsidR="008A6943" w:rsidRDefault="008A6943" w:rsidP="00B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943" w:rsidRDefault="008A6943" w:rsidP="00B24851">
      <w:r>
        <w:separator/>
      </w:r>
    </w:p>
  </w:footnote>
  <w:footnote w:type="continuationSeparator" w:id="0">
    <w:p w:rsidR="008A6943" w:rsidRDefault="008A6943" w:rsidP="00B24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45E3"/>
    <w:multiLevelType w:val="hybridMultilevel"/>
    <w:tmpl w:val="986013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50274F"/>
    <w:multiLevelType w:val="hybridMultilevel"/>
    <w:tmpl w:val="66FA24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A3"/>
    <w:rsid w:val="00012AE5"/>
    <w:rsid w:val="00032B28"/>
    <w:rsid w:val="00041B49"/>
    <w:rsid w:val="00056ACC"/>
    <w:rsid w:val="000612EF"/>
    <w:rsid w:val="000656F1"/>
    <w:rsid w:val="00080238"/>
    <w:rsid w:val="00080647"/>
    <w:rsid w:val="000E7C53"/>
    <w:rsid w:val="000F24C6"/>
    <w:rsid w:val="00106458"/>
    <w:rsid w:val="00106EDE"/>
    <w:rsid w:val="001277D4"/>
    <w:rsid w:val="001375B9"/>
    <w:rsid w:val="00152A0E"/>
    <w:rsid w:val="001659CB"/>
    <w:rsid w:val="00174A82"/>
    <w:rsid w:val="0017715E"/>
    <w:rsid w:val="00184539"/>
    <w:rsid w:val="00192855"/>
    <w:rsid w:val="001A28DA"/>
    <w:rsid w:val="001E0ADB"/>
    <w:rsid w:val="001E0D07"/>
    <w:rsid w:val="002110A2"/>
    <w:rsid w:val="00211957"/>
    <w:rsid w:val="00223D36"/>
    <w:rsid w:val="00243128"/>
    <w:rsid w:val="00272476"/>
    <w:rsid w:val="0028429C"/>
    <w:rsid w:val="002B0A81"/>
    <w:rsid w:val="002B69E8"/>
    <w:rsid w:val="002B7FB7"/>
    <w:rsid w:val="002C3051"/>
    <w:rsid w:val="002E725F"/>
    <w:rsid w:val="002F0AD3"/>
    <w:rsid w:val="003036BD"/>
    <w:rsid w:val="0032184D"/>
    <w:rsid w:val="00333191"/>
    <w:rsid w:val="00334161"/>
    <w:rsid w:val="00335EBE"/>
    <w:rsid w:val="00365511"/>
    <w:rsid w:val="003A50A3"/>
    <w:rsid w:val="003B235F"/>
    <w:rsid w:val="003C0FD7"/>
    <w:rsid w:val="003E39D1"/>
    <w:rsid w:val="003E7DC1"/>
    <w:rsid w:val="00415E8A"/>
    <w:rsid w:val="004162D3"/>
    <w:rsid w:val="00450AD2"/>
    <w:rsid w:val="00460807"/>
    <w:rsid w:val="004A19DB"/>
    <w:rsid w:val="004A408C"/>
    <w:rsid w:val="004B77A4"/>
    <w:rsid w:val="004D089E"/>
    <w:rsid w:val="004D2B1C"/>
    <w:rsid w:val="004D505F"/>
    <w:rsid w:val="00500F13"/>
    <w:rsid w:val="0050461F"/>
    <w:rsid w:val="00506A7B"/>
    <w:rsid w:val="005111C6"/>
    <w:rsid w:val="00550716"/>
    <w:rsid w:val="00550C7A"/>
    <w:rsid w:val="00574624"/>
    <w:rsid w:val="00597D53"/>
    <w:rsid w:val="005D6F1E"/>
    <w:rsid w:val="005D7261"/>
    <w:rsid w:val="005F7DE6"/>
    <w:rsid w:val="0060002F"/>
    <w:rsid w:val="006015DC"/>
    <w:rsid w:val="0061018D"/>
    <w:rsid w:val="0061124D"/>
    <w:rsid w:val="00611C69"/>
    <w:rsid w:val="0061412B"/>
    <w:rsid w:val="00631153"/>
    <w:rsid w:val="00641039"/>
    <w:rsid w:val="00647C62"/>
    <w:rsid w:val="006806B6"/>
    <w:rsid w:val="00685357"/>
    <w:rsid w:val="00691BDF"/>
    <w:rsid w:val="006B2FC7"/>
    <w:rsid w:val="006C6C04"/>
    <w:rsid w:val="006D2A38"/>
    <w:rsid w:val="006F0122"/>
    <w:rsid w:val="00725B6D"/>
    <w:rsid w:val="007B4DD1"/>
    <w:rsid w:val="00803B39"/>
    <w:rsid w:val="00807FB5"/>
    <w:rsid w:val="00880079"/>
    <w:rsid w:val="0088168C"/>
    <w:rsid w:val="008A6943"/>
    <w:rsid w:val="008B5F24"/>
    <w:rsid w:val="008C5225"/>
    <w:rsid w:val="008C6B1D"/>
    <w:rsid w:val="008D19F2"/>
    <w:rsid w:val="00920D8A"/>
    <w:rsid w:val="00924DE0"/>
    <w:rsid w:val="0093189C"/>
    <w:rsid w:val="00966822"/>
    <w:rsid w:val="0098287B"/>
    <w:rsid w:val="009967FD"/>
    <w:rsid w:val="0099734E"/>
    <w:rsid w:val="009B2856"/>
    <w:rsid w:val="009D6989"/>
    <w:rsid w:val="009D73A3"/>
    <w:rsid w:val="00A049CA"/>
    <w:rsid w:val="00A2483E"/>
    <w:rsid w:val="00A721D4"/>
    <w:rsid w:val="00A72780"/>
    <w:rsid w:val="00A8423A"/>
    <w:rsid w:val="00AA1CDA"/>
    <w:rsid w:val="00AB3FCE"/>
    <w:rsid w:val="00AB7B6B"/>
    <w:rsid w:val="00AE6E66"/>
    <w:rsid w:val="00B10A1B"/>
    <w:rsid w:val="00B12A79"/>
    <w:rsid w:val="00B1518E"/>
    <w:rsid w:val="00B162A1"/>
    <w:rsid w:val="00B24851"/>
    <w:rsid w:val="00B5639F"/>
    <w:rsid w:val="00B6425F"/>
    <w:rsid w:val="00B710FB"/>
    <w:rsid w:val="00B91F3D"/>
    <w:rsid w:val="00B92AF7"/>
    <w:rsid w:val="00BA5988"/>
    <w:rsid w:val="00BB3346"/>
    <w:rsid w:val="00BB6133"/>
    <w:rsid w:val="00BD55A5"/>
    <w:rsid w:val="00BD6347"/>
    <w:rsid w:val="00BF493F"/>
    <w:rsid w:val="00C0239A"/>
    <w:rsid w:val="00C15030"/>
    <w:rsid w:val="00C34507"/>
    <w:rsid w:val="00C37843"/>
    <w:rsid w:val="00C4568D"/>
    <w:rsid w:val="00C5074A"/>
    <w:rsid w:val="00C57256"/>
    <w:rsid w:val="00C60A92"/>
    <w:rsid w:val="00C616E3"/>
    <w:rsid w:val="00C76554"/>
    <w:rsid w:val="00C916AB"/>
    <w:rsid w:val="00C94E2B"/>
    <w:rsid w:val="00CA1589"/>
    <w:rsid w:val="00CC0C8E"/>
    <w:rsid w:val="00CE2C23"/>
    <w:rsid w:val="00D33298"/>
    <w:rsid w:val="00D47E53"/>
    <w:rsid w:val="00D50721"/>
    <w:rsid w:val="00D52692"/>
    <w:rsid w:val="00D612BF"/>
    <w:rsid w:val="00D84B09"/>
    <w:rsid w:val="00DB05B7"/>
    <w:rsid w:val="00DB0EC3"/>
    <w:rsid w:val="00DC08A6"/>
    <w:rsid w:val="00DC4202"/>
    <w:rsid w:val="00DC5407"/>
    <w:rsid w:val="00DC605F"/>
    <w:rsid w:val="00E01CE6"/>
    <w:rsid w:val="00E074D3"/>
    <w:rsid w:val="00E1054F"/>
    <w:rsid w:val="00E35BF7"/>
    <w:rsid w:val="00E50162"/>
    <w:rsid w:val="00E809EC"/>
    <w:rsid w:val="00E84160"/>
    <w:rsid w:val="00E85C63"/>
    <w:rsid w:val="00EB3DA5"/>
    <w:rsid w:val="00F31D39"/>
    <w:rsid w:val="00F44824"/>
    <w:rsid w:val="00F804F8"/>
    <w:rsid w:val="00F81B57"/>
    <w:rsid w:val="00F907B5"/>
    <w:rsid w:val="00F9170C"/>
    <w:rsid w:val="00F946E8"/>
    <w:rsid w:val="00F9488D"/>
    <w:rsid w:val="00FB5030"/>
    <w:rsid w:val="00FB506C"/>
    <w:rsid w:val="00FC5E09"/>
    <w:rsid w:val="00FF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CB"/>
    <w:pPr>
      <w:widowControl w:val="0"/>
      <w:jc w:val="both"/>
    </w:pPr>
  </w:style>
  <w:style w:type="paragraph" w:styleId="1">
    <w:name w:val="heading 1"/>
    <w:basedOn w:val="a"/>
    <w:next w:val="a"/>
    <w:link w:val="1Char"/>
    <w:uiPriority w:val="9"/>
    <w:qFormat/>
    <w:rsid w:val="001659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59CB"/>
    <w:rPr>
      <w:b/>
      <w:bCs/>
      <w:kern w:val="44"/>
      <w:sz w:val="44"/>
      <w:szCs w:val="44"/>
    </w:rPr>
  </w:style>
  <w:style w:type="paragraph" w:styleId="a3">
    <w:name w:val="List Paragraph"/>
    <w:basedOn w:val="a"/>
    <w:uiPriority w:val="34"/>
    <w:qFormat/>
    <w:rsid w:val="001659CB"/>
    <w:pPr>
      <w:ind w:firstLineChars="200" w:firstLine="420"/>
    </w:pPr>
  </w:style>
  <w:style w:type="character" w:styleId="a4">
    <w:name w:val="Hyperlink"/>
    <w:basedOn w:val="a0"/>
    <w:uiPriority w:val="99"/>
    <w:unhideWhenUsed/>
    <w:rsid w:val="0028429C"/>
    <w:rPr>
      <w:color w:val="0563C1" w:themeColor="hyperlink"/>
      <w:u w:val="single"/>
    </w:rPr>
  </w:style>
  <w:style w:type="paragraph" w:styleId="a5">
    <w:name w:val="header"/>
    <w:basedOn w:val="a"/>
    <w:link w:val="Char"/>
    <w:uiPriority w:val="99"/>
    <w:unhideWhenUsed/>
    <w:rsid w:val="00B24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24851"/>
    <w:rPr>
      <w:sz w:val="18"/>
      <w:szCs w:val="18"/>
    </w:rPr>
  </w:style>
  <w:style w:type="paragraph" w:styleId="a6">
    <w:name w:val="footer"/>
    <w:basedOn w:val="a"/>
    <w:link w:val="Char0"/>
    <w:uiPriority w:val="99"/>
    <w:unhideWhenUsed/>
    <w:rsid w:val="00B24851"/>
    <w:pPr>
      <w:tabs>
        <w:tab w:val="center" w:pos="4153"/>
        <w:tab w:val="right" w:pos="8306"/>
      </w:tabs>
      <w:snapToGrid w:val="0"/>
      <w:jc w:val="left"/>
    </w:pPr>
    <w:rPr>
      <w:sz w:val="18"/>
      <w:szCs w:val="18"/>
    </w:rPr>
  </w:style>
  <w:style w:type="character" w:customStyle="1" w:styleId="Char0">
    <w:name w:val="页脚 Char"/>
    <w:basedOn w:val="a0"/>
    <w:link w:val="a6"/>
    <w:uiPriority w:val="99"/>
    <w:rsid w:val="00B24851"/>
    <w:rPr>
      <w:sz w:val="18"/>
      <w:szCs w:val="18"/>
    </w:rPr>
  </w:style>
  <w:style w:type="paragraph" w:styleId="a7">
    <w:name w:val="Normal (Web)"/>
    <w:basedOn w:val="a"/>
    <w:uiPriority w:val="99"/>
    <w:unhideWhenUsed/>
    <w:rsid w:val="003E39D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C76554"/>
    <w:rPr>
      <w:sz w:val="18"/>
      <w:szCs w:val="18"/>
    </w:rPr>
  </w:style>
  <w:style w:type="character" w:customStyle="1" w:styleId="Char1">
    <w:name w:val="批注框文本 Char"/>
    <w:basedOn w:val="a0"/>
    <w:link w:val="a8"/>
    <w:uiPriority w:val="99"/>
    <w:semiHidden/>
    <w:rsid w:val="00C765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CB"/>
    <w:pPr>
      <w:widowControl w:val="0"/>
      <w:jc w:val="both"/>
    </w:pPr>
  </w:style>
  <w:style w:type="paragraph" w:styleId="1">
    <w:name w:val="heading 1"/>
    <w:basedOn w:val="a"/>
    <w:next w:val="a"/>
    <w:link w:val="1Char"/>
    <w:uiPriority w:val="9"/>
    <w:qFormat/>
    <w:rsid w:val="001659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59CB"/>
    <w:rPr>
      <w:b/>
      <w:bCs/>
      <w:kern w:val="44"/>
      <w:sz w:val="44"/>
      <w:szCs w:val="44"/>
    </w:rPr>
  </w:style>
  <w:style w:type="paragraph" w:styleId="a3">
    <w:name w:val="List Paragraph"/>
    <w:basedOn w:val="a"/>
    <w:uiPriority w:val="34"/>
    <w:qFormat/>
    <w:rsid w:val="001659CB"/>
    <w:pPr>
      <w:ind w:firstLineChars="200" w:firstLine="420"/>
    </w:pPr>
  </w:style>
  <w:style w:type="character" w:styleId="a4">
    <w:name w:val="Hyperlink"/>
    <w:basedOn w:val="a0"/>
    <w:uiPriority w:val="99"/>
    <w:unhideWhenUsed/>
    <w:rsid w:val="0028429C"/>
    <w:rPr>
      <w:color w:val="0563C1" w:themeColor="hyperlink"/>
      <w:u w:val="single"/>
    </w:rPr>
  </w:style>
  <w:style w:type="paragraph" w:styleId="a5">
    <w:name w:val="header"/>
    <w:basedOn w:val="a"/>
    <w:link w:val="Char"/>
    <w:uiPriority w:val="99"/>
    <w:unhideWhenUsed/>
    <w:rsid w:val="00B24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24851"/>
    <w:rPr>
      <w:sz w:val="18"/>
      <w:szCs w:val="18"/>
    </w:rPr>
  </w:style>
  <w:style w:type="paragraph" w:styleId="a6">
    <w:name w:val="footer"/>
    <w:basedOn w:val="a"/>
    <w:link w:val="Char0"/>
    <w:uiPriority w:val="99"/>
    <w:unhideWhenUsed/>
    <w:rsid w:val="00B24851"/>
    <w:pPr>
      <w:tabs>
        <w:tab w:val="center" w:pos="4153"/>
        <w:tab w:val="right" w:pos="8306"/>
      </w:tabs>
      <w:snapToGrid w:val="0"/>
      <w:jc w:val="left"/>
    </w:pPr>
    <w:rPr>
      <w:sz w:val="18"/>
      <w:szCs w:val="18"/>
    </w:rPr>
  </w:style>
  <w:style w:type="character" w:customStyle="1" w:styleId="Char0">
    <w:name w:val="页脚 Char"/>
    <w:basedOn w:val="a0"/>
    <w:link w:val="a6"/>
    <w:uiPriority w:val="99"/>
    <w:rsid w:val="00B24851"/>
    <w:rPr>
      <w:sz w:val="18"/>
      <w:szCs w:val="18"/>
    </w:rPr>
  </w:style>
  <w:style w:type="paragraph" w:styleId="a7">
    <w:name w:val="Normal (Web)"/>
    <w:basedOn w:val="a"/>
    <w:uiPriority w:val="99"/>
    <w:unhideWhenUsed/>
    <w:rsid w:val="003E39D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C76554"/>
    <w:rPr>
      <w:sz w:val="18"/>
      <w:szCs w:val="18"/>
    </w:rPr>
  </w:style>
  <w:style w:type="character" w:customStyle="1" w:styleId="Char1">
    <w:name w:val="批注框文本 Char"/>
    <w:basedOn w:val="a0"/>
    <w:link w:val="a8"/>
    <w:uiPriority w:val="99"/>
    <w:semiHidden/>
    <w:rsid w:val="00C765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hall.seu.edu.cn"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4</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曹蕾</cp:lastModifiedBy>
  <cp:revision>96</cp:revision>
  <dcterms:created xsi:type="dcterms:W3CDTF">2019-03-22T06:09:00Z</dcterms:created>
  <dcterms:modified xsi:type="dcterms:W3CDTF">2019-04-03T06:12:00Z</dcterms:modified>
</cp:coreProperties>
</file>